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color w:val="000000"/>
          <w:sz w:val="27"/>
          <w:szCs w:val="27"/>
          <w:lang w:eastAsia="pl-PL"/>
        </w:rPr>
        <w:t>Ogłoszenie nr 612181-N-2018 z dnia 2018-09-03 r.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jc w:val="center"/>
        <w:rPr>
          <w:rFonts w:ascii="Times New Roman" w:eastAsia="Times New Roman" w:hAnsi="Times New Roman" w:cs="Times New Roman"/>
          <w:b/>
          <w:bCs/>
          <w:color w:val="000000"/>
          <w:sz w:val="27"/>
          <w:szCs w:val="27"/>
          <w:lang w:eastAsia="pl-PL"/>
        </w:rPr>
      </w:pPr>
      <w:r w:rsidRPr="00B91DCE">
        <w:rPr>
          <w:rFonts w:ascii="Times New Roman" w:eastAsia="Times New Roman" w:hAnsi="Times New Roman" w:cs="Times New Roman"/>
          <w:b/>
          <w:bCs/>
          <w:color w:val="000000"/>
          <w:sz w:val="27"/>
          <w:szCs w:val="27"/>
          <w:lang w:eastAsia="pl-PL"/>
        </w:rPr>
        <w:t>Gmina Dzikowiec: Przebudowa drogi gminnej Kopcie-Górale w Kopciach</w:t>
      </w:r>
      <w:r w:rsidRPr="00B91DCE">
        <w:rPr>
          <w:rFonts w:ascii="Times New Roman" w:eastAsia="Times New Roman" w:hAnsi="Times New Roman" w:cs="Times New Roman"/>
          <w:b/>
          <w:bCs/>
          <w:color w:val="000000"/>
          <w:sz w:val="27"/>
          <w:szCs w:val="27"/>
          <w:lang w:eastAsia="pl-PL"/>
        </w:rPr>
        <w:br/>
        <w:t>OGŁOSZENIE O ZAMÓWIENIU - Roboty budowlane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Zamieszczanie ogłoszenia:</w:t>
      </w:r>
      <w:r w:rsidRPr="00B91DCE">
        <w:rPr>
          <w:rFonts w:ascii="Times New Roman" w:eastAsia="Times New Roman" w:hAnsi="Times New Roman" w:cs="Times New Roman"/>
          <w:color w:val="000000"/>
          <w:sz w:val="27"/>
          <w:szCs w:val="27"/>
          <w:lang w:eastAsia="pl-PL"/>
        </w:rPr>
        <w:t> Zamieszczanie obowiązkowe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Ogłoszenie dotyczy:</w:t>
      </w:r>
      <w:r w:rsidRPr="00B91DCE">
        <w:rPr>
          <w:rFonts w:ascii="Times New Roman" w:eastAsia="Times New Roman" w:hAnsi="Times New Roman" w:cs="Times New Roman"/>
          <w:color w:val="000000"/>
          <w:sz w:val="27"/>
          <w:szCs w:val="27"/>
          <w:lang w:eastAsia="pl-PL"/>
        </w:rPr>
        <w:t> Zamówienia publicznego</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Nazwa projektu lub programu</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b/>
          <w:bCs/>
          <w:color w:val="000000"/>
          <w:sz w:val="36"/>
          <w:szCs w:val="36"/>
          <w:lang w:eastAsia="pl-PL"/>
        </w:rPr>
      </w:pPr>
      <w:r w:rsidRPr="00B91DCE">
        <w:rPr>
          <w:rFonts w:ascii="Times New Roman" w:eastAsia="Times New Roman" w:hAnsi="Times New Roman" w:cs="Times New Roman"/>
          <w:b/>
          <w:bCs/>
          <w:color w:val="000000"/>
          <w:sz w:val="36"/>
          <w:szCs w:val="36"/>
          <w:u w:val="single"/>
          <w:lang w:eastAsia="pl-PL"/>
        </w:rPr>
        <w:t>SEKCJA I: ZAMAWIAJĄCY</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Postępowanie przeprowadza centralny zamawiający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Postępowanie jest przeprowadzane wspólnie przez zamawiających</w:t>
      </w:r>
      <w:r w:rsidRPr="00B91DCE">
        <w:rPr>
          <w:rFonts w:ascii="Times New Roman" w:eastAsia="Times New Roman" w:hAnsi="Times New Roman" w:cs="Times New Roman"/>
          <w:color w:val="000000"/>
          <w:sz w:val="27"/>
          <w:szCs w:val="27"/>
          <w:lang w:eastAsia="pl-PL"/>
        </w:rPr>
        <w:t>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Informacje dodatkowe:</w:t>
      </w:r>
      <w:r w:rsidRPr="00B91DCE">
        <w:rPr>
          <w:rFonts w:ascii="Times New Roman" w:eastAsia="Times New Roman" w:hAnsi="Times New Roman" w:cs="Times New Roman"/>
          <w:color w:val="000000"/>
          <w:sz w:val="27"/>
          <w:szCs w:val="27"/>
          <w:lang w:eastAsia="pl-PL"/>
        </w:rPr>
        <w:t>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 1) NAZWA I ADRES: </w:t>
      </w:r>
      <w:r w:rsidRPr="00B91DCE">
        <w:rPr>
          <w:rFonts w:ascii="Times New Roman" w:eastAsia="Times New Roman" w:hAnsi="Times New Roman" w:cs="Times New Roman"/>
          <w:color w:val="000000"/>
          <w:sz w:val="27"/>
          <w:szCs w:val="27"/>
          <w:lang w:eastAsia="pl-PL"/>
        </w:rPr>
        <w:t>Gmina Dzikowiec, krajowy numer identyfikacyjny 69058169500000, ul. ul. Dworska  62 , 36122   Dzikowiec, woj. podkarpackie, państwo Polska, tel. 0-17 7442109, e-mail jtecza@vp.pl, faks 0-17 2274508. </w:t>
      </w:r>
      <w:r w:rsidRPr="00B91DCE">
        <w:rPr>
          <w:rFonts w:ascii="Times New Roman" w:eastAsia="Times New Roman" w:hAnsi="Times New Roman" w:cs="Times New Roman"/>
          <w:color w:val="000000"/>
          <w:sz w:val="27"/>
          <w:szCs w:val="27"/>
          <w:lang w:eastAsia="pl-PL"/>
        </w:rPr>
        <w:br/>
        <w:t>Adres strony internetowej (URL): www.gminadzikowiec.pl </w:t>
      </w:r>
      <w:r w:rsidRPr="00B91DCE">
        <w:rPr>
          <w:rFonts w:ascii="Times New Roman" w:eastAsia="Times New Roman" w:hAnsi="Times New Roman" w:cs="Times New Roman"/>
          <w:color w:val="000000"/>
          <w:sz w:val="27"/>
          <w:szCs w:val="27"/>
          <w:lang w:eastAsia="pl-PL"/>
        </w:rPr>
        <w:br/>
        <w:t>Adres profilu nabywcy: </w:t>
      </w:r>
      <w:r w:rsidRPr="00B91DC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 2) RODZAJ ZAMAWIAJĄCEGO: </w:t>
      </w:r>
      <w:r w:rsidRPr="00B91DCE">
        <w:rPr>
          <w:rFonts w:ascii="Times New Roman" w:eastAsia="Times New Roman" w:hAnsi="Times New Roman" w:cs="Times New Roman"/>
          <w:color w:val="000000"/>
          <w:sz w:val="27"/>
          <w:szCs w:val="27"/>
          <w:lang w:eastAsia="pl-PL"/>
        </w:rPr>
        <w:t>Administracja samorządowa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I.3) WSPÓLNE UDZIELANIE ZAMÓWIENIA </w:t>
      </w:r>
      <w:r w:rsidRPr="00B91DCE">
        <w:rPr>
          <w:rFonts w:ascii="Times New Roman" w:eastAsia="Times New Roman" w:hAnsi="Times New Roman" w:cs="Times New Roman"/>
          <w:b/>
          <w:bCs/>
          <w:i/>
          <w:iCs/>
          <w:color w:val="000000"/>
          <w:sz w:val="27"/>
          <w:szCs w:val="27"/>
          <w:lang w:eastAsia="pl-PL"/>
        </w:rPr>
        <w:t>(jeżeli dotyczy)</w:t>
      </w:r>
      <w:r w:rsidRPr="00B91DCE">
        <w:rPr>
          <w:rFonts w:ascii="Times New Roman" w:eastAsia="Times New Roman" w:hAnsi="Times New Roman" w:cs="Times New Roman"/>
          <w:b/>
          <w:bCs/>
          <w:color w:val="000000"/>
          <w:sz w:val="27"/>
          <w:szCs w:val="27"/>
          <w:lang w:eastAsia="pl-PL"/>
        </w:rPr>
        <w:t>:</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B91DCE">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I.4) KOMUNIKACJA: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www.gminadzikowiec.pl</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http://gminadzikowiec.pl/16-bip.html</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Elektronicznie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adres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Nie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lastRenderedPageBreak/>
        <w:t>Inny sposób: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Tak </w:t>
      </w:r>
      <w:r w:rsidRPr="00B91DCE">
        <w:rPr>
          <w:rFonts w:ascii="Times New Roman" w:eastAsia="Times New Roman" w:hAnsi="Times New Roman" w:cs="Times New Roman"/>
          <w:color w:val="000000"/>
          <w:sz w:val="27"/>
          <w:szCs w:val="27"/>
          <w:lang w:eastAsia="pl-PL"/>
        </w:rPr>
        <w:br/>
        <w:t>Inny sposób: </w:t>
      </w:r>
      <w:r w:rsidRPr="00B91DCE">
        <w:rPr>
          <w:rFonts w:ascii="Times New Roman" w:eastAsia="Times New Roman" w:hAnsi="Times New Roman" w:cs="Times New Roman"/>
          <w:color w:val="000000"/>
          <w:sz w:val="27"/>
          <w:szCs w:val="27"/>
          <w:lang w:eastAsia="pl-PL"/>
        </w:rPr>
        <w:br/>
        <w:t>TAK Oferta winna być dostarczona w formie pisemnej osobiście lub za pomocą posłańca lub operatora pocztowego. </w:t>
      </w:r>
      <w:r w:rsidRPr="00B91DCE">
        <w:rPr>
          <w:rFonts w:ascii="Times New Roman" w:eastAsia="Times New Roman" w:hAnsi="Times New Roman" w:cs="Times New Roman"/>
          <w:color w:val="000000"/>
          <w:sz w:val="27"/>
          <w:szCs w:val="27"/>
          <w:lang w:eastAsia="pl-PL"/>
        </w:rPr>
        <w:br/>
        <w:t>Adres: </w:t>
      </w:r>
      <w:r w:rsidRPr="00B91DCE">
        <w:rPr>
          <w:rFonts w:ascii="Times New Roman" w:eastAsia="Times New Roman" w:hAnsi="Times New Roman" w:cs="Times New Roman"/>
          <w:color w:val="000000"/>
          <w:sz w:val="27"/>
          <w:szCs w:val="27"/>
          <w:lang w:eastAsia="pl-PL"/>
        </w:rPr>
        <w:br/>
        <w:t>Urząd Gminy Dzikowiec, ul. Dworska 62, 36-122 Dzikowiec , sekretariat pokój nr 11</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b/>
          <w:bCs/>
          <w:color w:val="000000"/>
          <w:sz w:val="36"/>
          <w:szCs w:val="36"/>
          <w:lang w:eastAsia="pl-PL"/>
        </w:rPr>
      </w:pPr>
      <w:r w:rsidRPr="00B91DCE">
        <w:rPr>
          <w:rFonts w:ascii="Times New Roman" w:eastAsia="Times New Roman" w:hAnsi="Times New Roman" w:cs="Times New Roman"/>
          <w:b/>
          <w:bCs/>
          <w:color w:val="000000"/>
          <w:sz w:val="36"/>
          <w:szCs w:val="36"/>
          <w:u w:val="single"/>
          <w:lang w:eastAsia="pl-PL"/>
        </w:rPr>
        <w:t>SEKCJA II: PRZEDMIOT ZAMÓWIENIA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II.1) Nazwa nadana zamówieniu przez zamawiającego: </w:t>
      </w:r>
      <w:r w:rsidRPr="00B91DCE">
        <w:rPr>
          <w:rFonts w:ascii="Times New Roman" w:eastAsia="Times New Roman" w:hAnsi="Times New Roman" w:cs="Times New Roman"/>
          <w:color w:val="000000"/>
          <w:sz w:val="27"/>
          <w:szCs w:val="27"/>
          <w:lang w:eastAsia="pl-PL"/>
        </w:rPr>
        <w:t>Przebudowa drogi gminnej Kopcie-Górale w Kopciach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Numer referencyjny: </w:t>
      </w:r>
      <w:r w:rsidRPr="00B91DCE">
        <w:rPr>
          <w:rFonts w:ascii="Times New Roman" w:eastAsia="Times New Roman" w:hAnsi="Times New Roman" w:cs="Times New Roman"/>
          <w:color w:val="000000"/>
          <w:sz w:val="27"/>
          <w:szCs w:val="27"/>
          <w:lang w:eastAsia="pl-PL"/>
        </w:rPr>
        <w:t>ZP.271.8.2018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91DCE" w:rsidRPr="00B91DCE" w:rsidRDefault="00B91DCE" w:rsidP="00B91DCE">
      <w:pPr>
        <w:spacing w:after="0" w:line="450" w:lineRule="atLeast"/>
        <w:jc w:val="both"/>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II.2) Rodzaj zamówienia: </w:t>
      </w:r>
      <w:r w:rsidRPr="00B91DCE">
        <w:rPr>
          <w:rFonts w:ascii="Times New Roman" w:eastAsia="Times New Roman" w:hAnsi="Times New Roman" w:cs="Times New Roman"/>
          <w:color w:val="000000"/>
          <w:sz w:val="27"/>
          <w:szCs w:val="27"/>
          <w:lang w:eastAsia="pl-PL"/>
        </w:rPr>
        <w:t>Roboty budowlane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II.3) Informacja o możliwości składania ofert częściowych</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Zamówienie podzielone jest na części: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lastRenderedPageBreak/>
        <w:t>Nie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II.4) Krótki opis przedmiotu zamówienia </w:t>
      </w:r>
      <w:r w:rsidRPr="00B91DC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91DC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91DCE">
        <w:rPr>
          <w:rFonts w:ascii="Times New Roman" w:eastAsia="Times New Roman" w:hAnsi="Times New Roman" w:cs="Times New Roman"/>
          <w:color w:val="000000"/>
          <w:sz w:val="27"/>
          <w:szCs w:val="27"/>
          <w:lang w:eastAsia="pl-PL"/>
        </w:rPr>
        <w:t xml:space="preserve">Przedmiotem zamówienia jest przebudowa drogi gminnej Kopcie - Górale w Kopciach na długości 1.300 m i szerokości 3,5 m polegająca na : a) nawierzchnia - nawierzchni z betonu asfaltowego warstwa ścieralna 4 cm w ilości 4550 m2 b) roboty wykończeniowe - uzupełnienie poboczy kruszywem łamanym 0/12,8 mm o grubości 4 cm. 3.3. Szczegółowy zakres robót opisuje dokumentacja projektowa stanowiąca załącznik do SIWZ i Specyfikacja Techniczna Wykonania i Odbioru Robót oraz przedmiary robót. Przedmiary robót mają charakter pomocniczy i służą do zobrazowania skali robót, mają one za zadanie pomóc Wykonawcom w oszacowaniu kosztów zamówienia. Wykonawca zobowiązany jest do dokładnego sprawdzenia ilości robót z dokumentacją projektową. 3.4. Równoważność materiałów i urządzeń. Jeżeli opis przedmiotu zamówienia lub załączniki do SIWZ w tym dokumentacja projektowa, przedmiary robót oraz w kosztorysie ofertowym, zostało wskazane pochodzenie ( marka, znak towarowy, producent, dostawca ) materiałów lub normy, aprobaty , specyfikacje i systemy, o których mowa w art. 30 ust. 1 -3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Zamawiający do wszystkich nazw, dopisuje wyraz „lub równoważny”. </w:t>
      </w:r>
      <w:r w:rsidRPr="00B91DCE">
        <w:rPr>
          <w:rFonts w:ascii="Times New Roman" w:eastAsia="Times New Roman" w:hAnsi="Times New Roman" w:cs="Times New Roman"/>
          <w:color w:val="000000"/>
          <w:sz w:val="27"/>
          <w:szCs w:val="27"/>
          <w:lang w:eastAsia="pl-PL"/>
        </w:rPr>
        <w:lastRenderedPageBreak/>
        <w:t>Zamawiający dopuszcza ujęcie w ofercie, a następnie zastosowanie rozwiązań równoważnych polegających na zastosowaniu innych materiałów niż podane w dokumentacji projektowej pod warunkiem zapewnienia wszystkich parametrów nie gorszych niż określone w tej dokumentacji i SIWZ, tj. w szczególności: 1) zapewnienia spełnienia tych samych funkcji, 2) zapewnienia wykonania w aktualnie stosowanej nowoczesnej technologii, aktualnych stosowanych rozwiązań technicznych, wzornictwie i funkcjonalności. Wykazanie równoważności, tj. spełniania wymagań określonych przez Zamawiającego w dokumentacji stanowiącej opis przedmiotu zamówienia leży po stronie Wykonawcy. Zastosowanie wyrobów (materiałów), rozwiązań równoważnych musi gwarantować wykonanie konkretnych rozwiązań projektowych, które projekt realizuje, a ich zastosowanie musi zapewnić kompatybilność z zastosowanymi wyrobami, technologią i aktualną wiedzą techniczną. Wykonawca, który powołuje się na rozwiązania równoważne, jest obowiązany wykazać, że oferowane przez niego dostawy, usługi lub roboty budowlane spełniają wymagania określone przez Zamawiającego. Złożone w/w dokumenty będą podlegały ocenie przez Zamawiającego. W przypadku, gdy Wykonawca nie zadeklaruje w ofercie, iż składa ofertę równoważną, to rozumie się przez to, że do kalkulacji ceny oferty i w trakcie realizacji ujęto materiały zaproponowane w szczegółowym opisie przedmiotu zamówienia. 3.5. Zaleca się, aby Wykonawcy dokonali wizji lokalnej na terenie realizacji inwestycji w celu dokonania oceny dokumentów i informacji przekazywanych w ramach przedmiotowego postępowania przez zamawiającego. Koszty dokonania ewentualnej wizji lokalnej terenu budowy poniesie Wykonawca. 3.6. Wykonawca robót musi zapewnić wykonanie robót zgodnie z prawem polskim, w szczególności z przepisami techniczno-budowlanymi, przepisami dotyczącymi samodzielnych funkcji technicznych w budownictwie oraz przepisami dotyczącymi wyrobów, materiałów stosowanych w budownictwie.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II.5) Główny kod CPV: </w:t>
      </w:r>
      <w:r w:rsidRPr="00B91DCE">
        <w:rPr>
          <w:rFonts w:ascii="Times New Roman" w:eastAsia="Times New Roman" w:hAnsi="Times New Roman" w:cs="Times New Roman"/>
          <w:color w:val="000000"/>
          <w:sz w:val="27"/>
          <w:szCs w:val="27"/>
          <w:lang w:eastAsia="pl-PL"/>
        </w:rPr>
        <w:t>45233000-9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Dodatkowe kody CPV:</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lastRenderedPageBreak/>
        <w:br/>
      </w:r>
      <w:r w:rsidRPr="00B91DCE">
        <w:rPr>
          <w:rFonts w:ascii="Times New Roman" w:eastAsia="Times New Roman" w:hAnsi="Times New Roman" w:cs="Times New Roman"/>
          <w:b/>
          <w:bCs/>
          <w:color w:val="000000"/>
          <w:sz w:val="27"/>
          <w:szCs w:val="27"/>
          <w:lang w:eastAsia="pl-PL"/>
        </w:rPr>
        <w:t>II.6) Całkowita wartość zamówienia </w:t>
      </w:r>
      <w:r w:rsidRPr="00B91DCE">
        <w:rPr>
          <w:rFonts w:ascii="Times New Roman" w:eastAsia="Times New Roman" w:hAnsi="Times New Roman" w:cs="Times New Roman"/>
          <w:i/>
          <w:iCs/>
          <w:color w:val="000000"/>
          <w:sz w:val="27"/>
          <w:szCs w:val="27"/>
          <w:lang w:eastAsia="pl-PL"/>
        </w:rPr>
        <w:t>(jeżeli zamawiający podaje informacje o wartości zamówienia)</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Wartość bez VAT: </w:t>
      </w:r>
      <w:r w:rsidRPr="00B91DCE">
        <w:rPr>
          <w:rFonts w:ascii="Times New Roman" w:eastAsia="Times New Roman" w:hAnsi="Times New Roman" w:cs="Times New Roman"/>
          <w:color w:val="000000"/>
          <w:sz w:val="27"/>
          <w:szCs w:val="27"/>
          <w:lang w:eastAsia="pl-PL"/>
        </w:rPr>
        <w:br/>
        <w:t>Waluta: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91DCE">
        <w:rPr>
          <w:rFonts w:ascii="Times New Roman" w:eastAsia="Times New Roman" w:hAnsi="Times New Roman" w:cs="Times New Roman"/>
          <w:b/>
          <w:bCs/>
          <w:color w:val="000000"/>
          <w:sz w:val="27"/>
          <w:szCs w:val="27"/>
          <w:lang w:eastAsia="pl-PL"/>
        </w:rPr>
        <w:t>Pzp</w:t>
      </w:r>
      <w:proofErr w:type="spellEnd"/>
      <w:r w:rsidRPr="00B91DCE">
        <w:rPr>
          <w:rFonts w:ascii="Times New Roman" w:eastAsia="Times New Roman" w:hAnsi="Times New Roman" w:cs="Times New Roman"/>
          <w:b/>
          <w:bCs/>
          <w:color w:val="000000"/>
          <w:sz w:val="27"/>
          <w:szCs w:val="27"/>
          <w:lang w:eastAsia="pl-PL"/>
        </w:rPr>
        <w:t>: </w:t>
      </w: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miesiącach:   </w:t>
      </w:r>
      <w:r w:rsidRPr="00B91DCE">
        <w:rPr>
          <w:rFonts w:ascii="Times New Roman" w:eastAsia="Times New Roman" w:hAnsi="Times New Roman" w:cs="Times New Roman"/>
          <w:i/>
          <w:iCs/>
          <w:color w:val="000000"/>
          <w:sz w:val="27"/>
          <w:szCs w:val="27"/>
          <w:lang w:eastAsia="pl-PL"/>
        </w:rPr>
        <w:t> lub </w:t>
      </w:r>
      <w:r w:rsidRPr="00B91DCE">
        <w:rPr>
          <w:rFonts w:ascii="Times New Roman" w:eastAsia="Times New Roman" w:hAnsi="Times New Roman" w:cs="Times New Roman"/>
          <w:b/>
          <w:bCs/>
          <w:color w:val="000000"/>
          <w:sz w:val="27"/>
          <w:szCs w:val="27"/>
          <w:lang w:eastAsia="pl-PL"/>
        </w:rPr>
        <w:t>dniach:</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i/>
          <w:iCs/>
          <w:color w:val="000000"/>
          <w:sz w:val="27"/>
          <w:szCs w:val="27"/>
          <w:lang w:eastAsia="pl-PL"/>
        </w:rPr>
        <w:t>lub</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data rozpoczęcia: </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i/>
          <w:iCs/>
          <w:color w:val="000000"/>
          <w:sz w:val="27"/>
          <w:szCs w:val="27"/>
          <w:lang w:eastAsia="pl-PL"/>
        </w:rPr>
        <w:t> lub </w:t>
      </w:r>
      <w:r w:rsidRPr="00B91DCE">
        <w:rPr>
          <w:rFonts w:ascii="Times New Roman" w:eastAsia="Times New Roman" w:hAnsi="Times New Roman" w:cs="Times New Roman"/>
          <w:b/>
          <w:bCs/>
          <w:color w:val="000000"/>
          <w:sz w:val="27"/>
          <w:szCs w:val="27"/>
          <w:lang w:eastAsia="pl-PL"/>
        </w:rPr>
        <w:t>zakończenia: </w:t>
      </w:r>
      <w:r w:rsidRPr="00B91DCE">
        <w:rPr>
          <w:rFonts w:ascii="Times New Roman" w:eastAsia="Times New Roman" w:hAnsi="Times New Roman" w:cs="Times New Roman"/>
          <w:color w:val="000000"/>
          <w:sz w:val="27"/>
          <w:szCs w:val="27"/>
          <w:lang w:eastAsia="pl-PL"/>
        </w:rPr>
        <w:t>2018-10-31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II.9) Informacje dodatkowe:</w:t>
      </w:r>
    </w:p>
    <w:p w:rsidR="00B91DCE" w:rsidRPr="00B91DCE" w:rsidRDefault="00B91DCE" w:rsidP="00B91DCE">
      <w:pPr>
        <w:spacing w:after="0" w:line="450" w:lineRule="atLeast"/>
        <w:rPr>
          <w:rFonts w:ascii="Times New Roman" w:eastAsia="Times New Roman" w:hAnsi="Times New Roman" w:cs="Times New Roman"/>
          <w:b/>
          <w:bCs/>
          <w:color w:val="000000"/>
          <w:sz w:val="36"/>
          <w:szCs w:val="36"/>
          <w:lang w:eastAsia="pl-PL"/>
        </w:rPr>
      </w:pPr>
      <w:r w:rsidRPr="00B91DCE">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III.1) WARUNKI UDZIAŁU W POSTĘPOWANIU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 xml:space="preserve">Określenie warunków: Zamawiający nie określa warunku w tym zakresie. Zamawiający dokona oceny spełnienia warunków udziału w postępowaniu w tym </w:t>
      </w:r>
      <w:r w:rsidRPr="00B91DCE">
        <w:rPr>
          <w:rFonts w:ascii="Times New Roman" w:eastAsia="Times New Roman" w:hAnsi="Times New Roman" w:cs="Times New Roman"/>
          <w:color w:val="000000"/>
          <w:sz w:val="27"/>
          <w:szCs w:val="27"/>
          <w:lang w:eastAsia="pl-PL"/>
        </w:rPr>
        <w:lastRenderedPageBreak/>
        <w:t>zakresie na podstawie oświadczenia wstępnie potwierdzającego, że Wykonawca nie podlega wykluczeniu oraz spełnia warunki udziału w postepowaniu. </w:t>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III.1.2) Sytuacja finansowa lub ekonomiczna </w:t>
      </w:r>
      <w:r w:rsidRPr="00B91DCE">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III.1.3) Zdolność techniczna lub zawodowa </w:t>
      </w:r>
      <w:r w:rsidRPr="00B91DCE">
        <w:rPr>
          <w:rFonts w:ascii="Times New Roman" w:eastAsia="Times New Roman" w:hAnsi="Times New Roman" w:cs="Times New Roman"/>
          <w:color w:val="000000"/>
          <w:sz w:val="27"/>
          <w:szCs w:val="27"/>
          <w:lang w:eastAsia="pl-PL"/>
        </w:rPr>
        <w:br/>
        <w:t xml:space="preserve">Określenie warunków: Oceniając zdolność techniczną lub zawodową wykonawcy, zamawiający stawia następujące minimalne warunki dotyczące wykształcenia, kwalifikacji zawodowych, doświadczenia, potencjału technicznego wykonawcy lub osób skierowanych przez wykonawcę do realizacji zamówienia umożliwiające realizację zamówienia na odpowiednim poziomie jakości. 1) doświadczenie wykonawcy Zamawiający uzna ,że Wykonawca posiada doświadczenie niezbędne do realizacji zamówienia jeśli wykaże, że w okresie ostatnich 5 lat przed upływem terminu składania ofert, a jeżeli okres prowadzenia działalności jest krótszy – w tym okresie, wykonał należycie oraz zgodnie z przepisami prawa budowlanego i prawidłowo ukończył co najmniej: a) jedną robotę polegającą na przebudowie lub rozbudowie, lub budowie drogi o wartości nie mniejszej niż: 100 000,00 zł brutto. W przypadku składania oferty wspólnej ww. warunek a) mogą spełniać Wykonawcy łącznie. Przez zamówienia wykonane należy rozumieć: 1. zamówienia rozpoczęte i zakończone w ww. okresie 2. zamówienia zakończone w ww. okresie, których rozpoczęcie mogło nastąpić wcześniej niż w ww. okresie.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Jeżeli w dokumentach składanych w celu potwierdzenia spełniania warunków udziału w postępowaniu, kwoty będą wyrażane w walucie obcej, kwoty te zostaną przeliczone na PLN wg </w:t>
      </w:r>
      <w:r w:rsidRPr="00B91DCE">
        <w:rPr>
          <w:rFonts w:ascii="Times New Roman" w:eastAsia="Times New Roman" w:hAnsi="Times New Roman" w:cs="Times New Roman"/>
          <w:color w:val="000000"/>
          <w:sz w:val="27"/>
          <w:szCs w:val="27"/>
          <w:lang w:eastAsia="pl-PL"/>
        </w:rPr>
        <w:lastRenderedPageBreak/>
        <w:t>średniego kursu PLN w stosunku do walut obcych ogłaszanego przez Narodowy Bank Polski (Tabela A kursów średnich walut obcych) w dniu publikacji ogłoszenia w Biuletynie Zamówień Publicznych. 2) kwalifikacje zawodowe wykonawcy lub osób skierowanych przez wykonawcę do realizacji zamówienia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B91DC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91DCE">
        <w:rPr>
          <w:rFonts w:ascii="Times New Roman" w:eastAsia="Times New Roman" w:hAnsi="Times New Roman" w:cs="Times New Roman"/>
          <w:color w:val="000000"/>
          <w:sz w:val="27"/>
          <w:szCs w:val="27"/>
          <w:lang w:eastAsia="pl-PL"/>
        </w:rPr>
        <w:br/>
        <w:t>Informacje dodatkowe: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III.2) PODSTAWY WYKLUCZENIA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91DCE">
        <w:rPr>
          <w:rFonts w:ascii="Times New Roman" w:eastAsia="Times New Roman" w:hAnsi="Times New Roman" w:cs="Times New Roman"/>
          <w:b/>
          <w:bCs/>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91DCE">
        <w:rPr>
          <w:rFonts w:ascii="Times New Roman" w:eastAsia="Times New Roman" w:hAnsi="Times New Roman" w:cs="Times New Roman"/>
          <w:b/>
          <w:bCs/>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B91DCE">
        <w:rPr>
          <w:rFonts w:ascii="Times New Roman" w:eastAsia="Times New Roman" w:hAnsi="Times New Roman" w:cs="Times New Roman"/>
          <w:color w:val="000000"/>
          <w:sz w:val="27"/>
          <w:szCs w:val="27"/>
          <w:lang w:eastAsia="pl-PL"/>
        </w:rPr>
        <w:br/>
        <w:t>Tak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Oświadczenie o spełnianiu kryteriów selekcji </w:t>
      </w:r>
      <w:r w:rsidRPr="00B91DCE">
        <w:rPr>
          <w:rFonts w:ascii="Times New Roman" w:eastAsia="Times New Roman" w:hAnsi="Times New Roman" w:cs="Times New Roman"/>
          <w:color w:val="000000"/>
          <w:sz w:val="27"/>
          <w:szCs w:val="27"/>
          <w:lang w:eastAsia="pl-PL"/>
        </w:rPr>
        <w:br/>
        <w:t>Nie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 xml:space="preserve">a) Odpisu z właściwego rejestru lub z centralnej ewidencji i informacji o działalności </w:t>
      </w:r>
      <w:proofErr w:type="spellStart"/>
      <w:r w:rsidRPr="00B91DCE">
        <w:rPr>
          <w:rFonts w:ascii="Times New Roman" w:eastAsia="Times New Roman" w:hAnsi="Times New Roman" w:cs="Times New Roman"/>
          <w:color w:val="000000"/>
          <w:sz w:val="27"/>
          <w:szCs w:val="27"/>
          <w:lang w:eastAsia="pl-PL"/>
        </w:rPr>
        <w:t>gospo-darczej</w:t>
      </w:r>
      <w:proofErr w:type="spellEnd"/>
      <w:r w:rsidRPr="00B91DCE">
        <w:rPr>
          <w:rFonts w:ascii="Times New Roman" w:eastAsia="Times New Roman" w:hAnsi="Times New Roman" w:cs="Times New Roman"/>
          <w:color w:val="000000"/>
          <w:sz w:val="27"/>
          <w:szCs w:val="27"/>
          <w:lang w:eastAsia="pl-PL"/>
        </w:rPr>
        <w:t xml:space="preserve">, jeżeli odrębne przepisy wymagają wpisu do rejestru lub ewidencji, w celu </w:t>
      </w:r>
      <w:proofErr w:type="spellStart"/>
      <w:r w:rsidRPr="00B91DCE">
        <w:rPr>
          <w:rFonts w:ascii="Times New Roman" w:eastAsia="Times New Roman" w:hAnsi="Times New Roman" w:cs="Times New Roman"/>
          <w:color w:val="000000"/>
          <w:sz w:val="27"/>
          <w:szCs w:val="27"/>
          <w:lang w:eastAsia="pl-PL"/>
        </w:rPr>
        <w:t>wykaza-nia</w:t>
      </w:r>
      <w:proofErr w:type="spellEnd"/>
      <w:r w:rsidRPr="00B91DCE">
        <w:rPr>
          <w:rFonts w:ascii="Times New Roman" w:eastAsia="Times New Roman" w:hAnsi="Times New Roman" w:cs="Times New Roman"/>
          <w:color w:val="000000"/>
          <w:sz w:val="27"/>
          <w:szCs w:val="27"/>
          <w:lang w:eastAsia="pl-PL"/>
        </w:rPr>
        <w:t xml:space="preserve"> braku podstaw do wykluczenia na podstawie art. 24 ust. 5 pkt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Powyższy dokument/dokumenty należy złożyć w formie oryginału lub kopii potwierdzone formułą „za zgodność z oryginałem”.</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III.5.1) W ZAKRESIE SPEŁNIANIA WARUNKÓW UDZIAŁU W POSTĘPOWANIU:</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 xml:space="preserve">a) Wykazu robót budowlanych wykonanych nie wcześniej niż w okresie ostatnich 5 lat przed upływem terminu składania ofert albo wniosków o dopuszczenie do udziału w </w:t>
      </w:r>
      <w:proofErr w:type="spellStart"/>
      <w:r w:rsidRPr="00B91DCE">
        <w:rPr>
          <w:rFonts w:ascii="Times New Roman" w:eastAsia="Times New Roman" w:hAnsi="Times New Roman" w:cs="Times New Roman"/>
          <w:color w:val="000000"/>
          <w:sz w:val="27"/>
          <w:szCs w:val="27"/>
          <w:lang w:eastAsia="pl-PL"/>
        </w:rPr>
        <w:t>postępowa-niu</w:t>
      </w:r>
      <w:proofErr w:type="spellEnd"/>
      <w:r w:rsidRPr="00B91DCE">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podmiotów, na rzecz których roboty te </w:t>
      </w:r>
      <w:proofErr w:type="spellStart"/>
      <w:r w:rsidRPr="00B91DCE">
        <w:rPr>
          <w:rFonts w:ascii="Times New Roman" w:eastAsia="Times New Roman" w:hAnsi="Times New Roman" w:cs="Times New Roman"/>
          <w:color w:val="000000"/>
          <w:sz w:val="27"/>
          <w:szCs w:val="27"/>
          <w:lang w:eastAsia="pl-PL"/>
        </w:rPr>
        <w:t>zo</w:t>
      </w:r>
      <w:proofErr w:type="spellEnd"/>
      <w:r w:rsidRPr="00B91DCE">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B91DCE">
        <w:rPr>
          <w:rFonts w:ascii="Times New Roman" w:eastAsia="Times New Roman" w:hAnsi="Times New Roman" w:cs="Times New Roman"/>
          <w:color w:val="000000"/>
          <w:sz w:val="27"/>
          <w:szCs w:val="27"/>
          <w:lang w:eastAsia="pl-PL"/>
        </w:rPr>
        <w:t>zgod</w:t>
      </w:r>
      <w:proofErr w:type="spellEnd"/>
      <w:r w:rsidRPr="00B91DCE">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B91DCE">
        <w:rPr>
          <w:rFonts w:ascii="Times New Roman" w:eastAsia="Times New Roman" w:hAnsi="Times New Roman" w:cs="Times New Roman"/>
          <w:color w:val="000000"/>
          <w:sz w:val="27"/>
          <w:szCs w:val="27"/>
          <w:lang w:eastAsia="pl-PL"/>
        </w:rPr>
        <w:t>któ-rych</w:t>
      </w:r>
      <w:proofErr w:type="spellEnd"/>
      <w:r w:rsidRPr="00B91DCE">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B91DCE">
        <w:rPr>
          <w:rFonts w:ascii="Times New Roman" w:eastAsia="Times New Roman" w:hAnsi="Times New Roman" w:cs="Times New Roman"/>
          <w:color w:val="000000"/>
          <w:sz w:val="27"/>
          <w:szCs w:val="27"/>
          <w:lang w:eastAsia="pl-PL"/>
        </w:rPr>
        <w:t>rakterze</w:t>
      </w:r>
      <w:proofErr w:type="spellEnd"/>
      <w:r w:rsidRPr="00B91DCE">
        <w:rPr>
          <w:rFonts w:ascii="Times New Roman" w:eastAsia="Times New Roman" w:hAnsi="Times New Roman" w:cs="Times New Roman"/>
          <w:color w:val="000000"/>
          <w:sz w:val="27"/>
          <w:szCs w:val="27"/>
          <w:lang w:eastAsia="pl-PL"/>
        </w:rPr>
        <w:t xml:space="preserve"> Wykonawca nie jest w stanie uzyskać tych dokumentów </w:t>
      </w:r>
      <w:r w:rsidRPr="00B91DCE">
        <w:rPr>
          <w:rFonts w:ascii="Times New Roman" w:eastAsia="Times New Roman" w:hAnsi="Times New Roman" w:cs="Times New Roman"/>
          <w:color w:val="000000"/>
          <w:sz w:val="27"/>
          <w:szCs w:val="27"/>
          <w:lang w:eastAsia="pl-PL"/>
        </w:rPr>
        <w:lastRenderedPageBreak/>
        <w:t>- inne dokumenty. Powyższy dokument/dokumenty należy złożyć w formie oryginału lub kopii potwierdzonej formułą „za zgodność z oryginałem” przez osoby upoważnione do reprezentowania Wykonawcy.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III.5.2) W ZAKRESIE KRYTERIÓW SELEKCJI:</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III.7) INNE DOKUMENTY NIE WYMIENIONE W pkt III.3) - III.6)</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 xml:space="preserve">Dokumenty które należy dołączyć do oferty: Do wypełnionego i podpisanego formularza oferty należy dołączyć: a) aktualne na dzień składnia ofert oświadczenie dotyczące przesłanek wykluczenia z postępowania – załącznik nr 2 do SIWZ b) aktualne na dzień składnia ofert oświadczenie o spełnianiu warunków udziału w postępowaniu – załącznik nr 3 do SIWZ c) zobowiązanie do udostępnieniu (w przypadku powoływania się na zasoby podmiotu trzeciego) d) pełnomocnictwo do podpisania oferty (oryginał lub kopia potwierdzona za zgodność z oryginałem przez notariusza) względnie do podpisania innych dokumentów składanych wraz z ofertą, o ile prawo do ich podpisania nie wynika z innych dokumentów złożonych wraz z ofertą. 8. 3. Wykluczenie Wykonawcy następuje zgodnie z art. 24 ust. 7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8. 4.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w:t>
      </w:r>
      <w:proofErr w:type="spellStart"/>
      <w:r w:rsidRPr="00B91DCE">
        <w:rPr>
          <w:rFonts w:ascii="Times New Roman" w:eastAsia="Times New Roman" w:hAnsi="Times New Roman" w:cs="Times New Roman"/>
          <w:color w:val="000000"/>
          <w:sz w:val="27"/>
          <w:szCs w:val="27"/>
          <w:lang w:eastAsia="pl-PL"/>
        </w:rPr>
        <w:t>napra-wienie</w:t>
      </w:r>
      <w:proofErr w:type="spellEnd"/>
      <w:r w:rsidRPr="00B91DCE">
        <w:rPr>
          <w:rFonts w:ascii="Times New Roman" w:eastAsia="Times New Roman" w:hAnsi="Times New Roman" w:cs="Times New Roman"/>
          <w:color w:val="000000"/>
          <w:sz w:val="27"/>
          <w:szCs w:val="27"/>
          <w:lang w:eastAsia="pl-PL"/>
        </w:rPr>
        <w:t xml:space="preserve"> szkody, wyczerpujące wyjaśnienie stanu faktycznego oraz współpracę z organami </w:t>
      </w:r>
      <w:proofErr w:type="spellStart"/>
      <w:r w:rsidRPr="00B91DCE">
        <w:rPr>
          <w:rFonts w:ascii="Times New Roman" w:eastAsia="Times New Roman" w:hAnsi="Times New Roman" w:cs="Times New Roman"/>
          <w:color w:val="000000"/>
          <w:sz w:val="27"/>
          <w:szCs w:val="27"/>
          <w:lang w:eastAsia="pl-PL"/>
        </w:rPr>
        <w:t>ści</w:t>
      </w:r>
      <w:proofErr w:type="spellEnd"/>
      <w:r w:rsidRPr="00B91DCE">
        <w:rPr>
          <w:rFonts w:ascii="Times New Roman" w:eastAsia="Times New Roman" w:hAnsi="Times New Roman" w:cs="Times New Roman"/>
          <w:color w:val="000000"/>
          <w:sz w:val="27"/>
          <w:szCs w:val="27"/>
          <w:lang w:eastAsia="pl-PL"/>
        </w:rPr>
        <w:t>-gania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w:t>
      </w:r>
      <w:proofErr w:type="spellStart"/>
      <w:r w:rsidRPr="00B91DCE">
        <w:rPr>
          <w:rFonts w:ascii="Times New Roman" w:eastAsia="Times New Roman" w:hAnsi="Times New Roman" w:cs="Times New Roman"/>
          <w:color w:val="000000"/>
          <w:sz w:val="27"/>
          <w:szCs w:val="27"/>
          <w:lang w:eastAsia="pl-PL"/>
        </w:rPr>
        <w:t>kiem</w:t>
      </w:r>
      <w:proofErr w:type="spellEnd"/>
      <w:r w:rsidRPr="00B91DCE">
        <w:rPr>
          <w:rFonts w:ascii="Times New Roman" w:eastAsia="Times New Roman" w:hAnsi="Times New Roman" w:cs="Times New Roman"/>
          <w:color w:val="000000"/>
          <w:sz w:val="27"/>
          <w:szCs w:val="27"/>
          <w:lang w:eastAsia="pl-PL"/>
        </w:rPr>
        <w:t xml:space="preserve"> sądu zakaz </w:t>
      </w:r>
      <w:r w:rsidRPr="00B91DCE">
        <w:rPr>
          <w:rFonts w:ascii="Times New Roman" w:eastAsia="Times New Roman" w:hAnsi="Times New Roman" w:cs="Times New Roman"/>
          <w:color w:val="000000"/>
          <w:sz w:val="27"/>
          <w:szCs w:val="27"/>
          <w:lang w:eastAsia="pl-PL"/>
        </w:rPr>
        <w:lastRenderedPageBreak/>
        <w:t xml:space="preserve">ubiegania się o udzielenie zamówienia oraz nie upłynął określony w tym wy-roku okres obowiązywania tego zakazu. 8.5. Wykonawca nie podlega wykluczeniu, jeżeli Zamawiający, uwzględniając wagę i szczególne okoliczności czynu Wykonawcy, uzna za wystarczające dowody przedstawione na podstawie pkt. 8.2.2 </w:t>
      </w:r>
      <w:proofErr w:type="spellStart"/>
      <w:r w:rsidRPr="00B91DCE">
        <w:rPr>
          <w:rFonts w:ascii="Times New Roman" w:eastAsia="Times New Roman" w:hAnsi="Times New Roman" w:cs="Times New Roman"/>
          <w:color w:val="000000"/>
          <w:sz w:val="27"/>
          <w:szCs w:val="27"/>
          <w:lang w:eastAsia="pl-PL"/>
        </w:rPr>
        <w:t>ppkt</w:t>
      </w:r>
      <w:proofErr w:type="spellEnd"/>
      <w:r w:rsidRPr="00B91DCE">
        <w:rPr>
          <w:rFonts w:ascii="Times New Roman" w:eastAsia="Times New Roman" w:hAnsi="Times New Roman" w:cs="Times New Roman"/>
          <w:color w:val="000000"/>
          <w:sz w:val="27"/>
          <w:szCs w:val="27"/>
          <w:lang w:eastAsia="pl-PL"/>
        </w:rPr>
        <w:t xml:space="preserve"> 1 SIWZ. 8.6. Zamawiający wykluczy z postępowania Wykonawcę, 1) który nie wykaże spełniania warunków w postępowaniu, określonych w punkcie 8.1. SIWZ oraz 2) który nie wykaże braku podstaw do wykluczenia określonych w punkcie 8.2. SIWZ 8.7. Zamawiający może wykluczyć Wykonawcę na każdym etapie postępowania o udzielenie zamówienia. 8.8. Ofertę wykonawcy wykluczonego uznaje się za odrzuconą. 9. ZASOBY INNYCH PODMIOTÓW – POTENCJAŁ PODMIOTU TRZECIEGO 9.1. Wykonawca może w celu potwierdzenia spełniania warunków udziału w postępowaniu, o których mowa w pkt 8.1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9.2.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treści zobowiązania lub innych dokumentów potwierdzających udostępnienie zasobów przez inne podmioty musi bezspornie i jednoznacznie wynikać w szczególności: - zakres dostępnych Wykonawcy zasobów innego podmiotu; - sposób wykorzystania zasobów innego podmiotu, przez Wykonawcę, przy wykonywaniu zamówienia; - zakres i okres udziału innego podmiotu przy wykonywaniu zamówienia publicznego; - czy podmiot, na zdolnościach, którego Wykonawca polega w odniesieniu do warunków udziału w postępowaniu dotyczących wykształcenia, kwalifikacji zawodowych lub doświadczenia, zrealizuje roboty/prace, których wskazane zdolności dotyczą. Załącznik nr 3 do SIWZ. Obowiązkiem Wykonawcy w przypadku, gdy korzysta z zasobów innych podmiotów jest rzeczywiste wykazanie, że tym potencjałem będzie </w:t>
      </w:r>
      <w:r w:rsidRPr="00B91DCE">
        <w:rPr>
          <w:rFonts w:ascii="Times New Roman" w:eastAsia="Times New Roman" w:hAnsi="Times New Roman" w:cs="Times New Roman"/>
          <w:color w:val="000000"/>
          <w:sz w:val="27"/>
          <w:szCs w:val="27"/>
          <w:lang w:eastAsia="pl-PL"/>
        </w:rPr>
        <w:lastRenderedPageBreak/>
        <w:t xml:space="preserve">dysponował. Zamawiający oceni, czy udostępniane Wykonawcy przez inne podmioty zdolności techniczne lub zawodowe lub ich sytuacja finansowa lub ekonomiczna, pozwalają na wykazanie przez Wykonawcę spełniania warunków udziału w postępowaniu. 9.3. W odniesieniu do warunków dotyczących wykształcenia, kwalifikacji zawodowych lub doświadczenia, Wykonawcy mogą polegać na zdolnościach innych podmiotów, jeśli podmioty te zrealizują roboty i prace, do realizacji których te zdolności są wymagane.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9.4.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9.1. 9.5.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9.6. Podmiot, który udostępnia zasoby, w celu potwierdzenia spełniania warunków udziału w postępowaniu, podlega badaniu, czy nie zachodzą wobec niego podstawy wykluczenia, o których mowa w punkcie 8.2. SIWZ. Podmiot trzeci, na którego potencjał Wykonawca powołuje się w trybie art. 22a ust.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który będzie musiał być Podwykonawcą w określonych sytuacjach (art. 22a ust. 4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podlega obligatoryjnej ocenie pod kątem braku podstaw do wykluczenia z postępowania. Ocena czy w stosunku do podmiotu trzeciego udostępniającego swój potencjał realizują się przesłanki wykluczenia określone w art. 24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będzie przebiegać w oparciu o takie </w:t>
      </w:r>
      <w:r w:rsidRPr="00B91DCE">
        <w:rPr>
          <w:rFonts w:ascii="Times New Roman" w:eastAsia="Times New Roman" w:hAnsi="Times New Roman" w:cs="Times New Roman"/>
          <w:color w:val="000000"/>
          <w:sz w:val="27"/>
          <w:szCs w:val="27"/>
          <w:lang w:eastAsia="pl-PL"/>
        </w:rPr>
        <w:lastRenderedPageBreak/>
        <w:t>same zasady, jakie dotyczą Wykonawcy, który tym potencjałem się posługuje. 9.7. Wykonawca, który powołuje się na zasoby innych podmiotów, w celu wykazania braku istnie-</w:t>
      </w:r>
      <w:proofErr w:type="spellStart"/>
      <w:r w:rsidRPr="00B91DCE">
        <w:rPr>
          <w:rFonts w:ascii="Times New Roman" w:eastAsia="Times New Roman" w:hAnsi="Times New Roman" w:cs="Times New Roman"/>
          <w:color w:val="000000"/>
          <w:sz w:val="27"/>
          <w:szCs w:val="27"/>
          <w:lang w:eastAsia="pl-PL"/>
        </w:rPr>
        <w:t>nia</w:t>
      </w:r>
      <w:proofErr w:type="spellEnd"/>
      <w:r w:rsidRPr="00B91DCE">
        <w:rPr>
          <w:rFonts w:ascii="Times New Roman" w:eastAsia="Times New Roman" w:hAnsi="Times New Roman" w:cs="Times New Roman"/>
          <w:color w:val="000000"/>
          <w:sz w:val="27"/>
          <w:szCs w:val="27"/>
          <w:lang w:eastAsia="pl-PL"/>
        </w:rPr>
        <w:t xml:space="preserve"> wobec nich podstaw wykluczenia oraz spełnienia, w zakresie, w jakim powołuje się na ich zasoby, warunków udziału w postępowaniu , zamieszcza informacje o tych podmiotach w oświadczeniach wskazanych w pkt 12.1.1. 10. PODWYKONAWCY 10.1. Zamawiający nie zastrzega obowiązku osobistego wykonania kluczowych części zamówienia przez Wykonawcę. Wykonawca może powierzyć wykonanie części zamówienia Podwykonawcy. 10.2. W przypadku powierzenia wykonania części zamówienia Podwykonawcy, Zamawiający żąda wskazania przez Wykonawcę w ofercie (formularz oferty) części zamówienia, której wykonanie zamierza powierzyć Podwykonawcy oraz firm Podwykonawców (o ile są znane na tym etapie postępowania). 10.3. Podwykonawca występujący jako podmiot trzeci, na którego potencjał Wykonawca powołuje się w trybie art. 22a ust.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podlega obligatoryjnej ocenie pod kątem braku podstaw do wykluczenia z postępowania. 10.4. Zamawiający nie ocenia i nie wymaga dokumentów na potwierdzenie braku podstaw do wykluczenia od Podwykonawców na zasobach których Wykonawca nie polega w celu wykazania spełnienia warunków. 10.5. Zgodnie z art. 36b ust. 1a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roboty budowlane będące przedmiotem niniejszego postępowania mają być wykonane w miejscu podlegającym bezpośredniemu nadzorowi Zamawiającego i Zamawiający żąda, aby przed przystąpieniem do wykonania zamówienia Wykonawca, o ile są już znane, podał nazwy albo imiona i nazwiska oraz dane kontaktowe Podwykonawców i osób do kontaktu z nimi, zaangażowanych w realizację tych robót budowlanych. Ponadto w trakcie realizacji zamówienia, Wykonawca jest zobowiązany do informowania Zamawiającego o wszelkich zmianach danych, o których mowa powyżej a także przekazania informacji na temat nowych Podwykonawców, którym w późniejszym okresie zamierza powierzyć realizację robót budowlanych. 10.6. Wykonawca ma prawo zmienić albo zrezygnować z Podwykonawcy na każdym etapie realizacji Umowy, z zastrzeżeniem, że jeżeli zmiana albo rezygnacja z Podwykonawcy </w:t>
      </w:r>
      <w:proofErr w:type="spellStart"/>
      <w:r w:rsidRPr="00B91DCE">
        <w:rPr>
          <w:rFonts w:ascii="Times New Roman" w:eastAsia="Times New Roman" w:hAnsi="Times New Roman" w:cs="Times New Roman"/>
          <w:color w:val="000000"/>
          <w:sz w:val="27"/>
          <w:szCs w:val="27"/>
          <w:lang w:eastAsia="pl-PL"/>
        </w:rPr>
        <w:t>doty</w:t>
      </w:r>
      <w:proofErr w:type="spellEnd"/>
      <w:r w:rsidRPr="00B91DCE">
        <w:rPr>
          <w:rFonts w:ascii="Times New Roman" w:eastAsia="Times New Roman" w:hAnsi="Times New Roman" w:cs="Times New Roman"/>
          <w:color w:val="000000"/>
          <w:sz w:val="27"/>
          <w:szCs w:val="27"/>
          <w:lang w:eastAsia="pl-PL"/>
        </w:rPr>
        <w:t xml:space="preserve">-czy podmiotu, na którego zasoby Wykonawca powoływał się, na zasadach określonych w art. 22a ust.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w:t>
      </w:r>
      <w:r w:rsidRPr="00B91DCE">
        <w:rPr>
          <w:rFonts w:ascii="Times New Roman" w:eastAsia="Times New Roman" w:hAnsi="Times New Roman" w:cs="Times New Roman"/>
          <w:color w:val="000000"/>
          <w:sz w:val="27"/>
          <w:szCs w:val="27"/>
          <w:lang w:eastAsia="pl-PL"/>
        </w:rPr>
        <w:lastRenderedPageBreak/>
        <w:t xml:space="preserve">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10.7. W przypadku realizacji zamówienia z udziałem Podwykonawców Strony dotyczą </w:t>
      </w:r>
      <w:proofErr w:type="spellStart"/>
      <w:r w:rsidRPr="00B91DCE">
        <w:rPr>
          <w:rFonts w:ascii="Times New Roman" w:eastAsia="Times New Roman" w:hAnsi="Times New Roman" w:cs="Times New Roman"/>
          <w:color w:val="000000"/>
          <w:sz w:val="27"/>
          <w:szCs w:val="27"/>
          <w:lang w:eastAsia="pl-PL"/>
        </w:rPr>
        <w:t>uregulowa-nia</w:t>
      </w:r>
      <w:proofErr w:type="spellEnd"/>
      <w:r w:rsidRPr="00B91DCE">
        <w:rPr>
          <w:rFonts w:ascii="Times New Roman" w:eastAsia="Times New Roman" w:hAnsi="Times New Roman" w:cs="Times New Roman"/>
          <w:color w:val="000000"/>
          <w:sz w:val="27"/>
          <w:szCs w:val="27"/>
          <w:lang w:eastAsia="pl-PL"/>
        </w:rPr>
        <w:t xml:space="preserve"> zawarte w ustawie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niniejszej SIWZ i projekcie Umowy – CZĘŚĆ III SIWZ. 11. WYKONAWCY WSPÓLNIE UBIEGAJĄCY SIĘ O UDZIELENIE ZAMÓWIENIA 11.1. Wykonawcy wspólnie ubiegający się o udzielenie zamówienia (konsorcja, spółki cywilne) ponoszą solidarną odpowiedzialność, określoną w art. 366 Kodeksu cywilnego, za należyte wykonanie Umowy i za wniesienie zabezpieczenia. 11.2. Wykonawcy wspólnie ubiegający się o udzielenie zamówienia ustanawiają Pełnomocnika do reprezentowania ich w niniejszym postępowaniu albo reprezentowania ich w postępowaniu i zawarcia Umowy w sprawie zamówienia publicznego a pełnomocnictwo załączają do oferty. Dokument pełnomocnictwa musi być złożony w oryginale lub poświadczonej notarialnie za zgodność z oryginałem kopii. Zaleca się, aby Pełnomocnikiem był jeden z Wykonawców wspólnie ubiegających się o udzielenie zamówienia. 11.3. Wykonawcy wspólnie ubiegający się o udzielenie niniejszego zamówienia winni spełniać warunki udziału w postępowaniu zgodnie z wymaganiami określonymi dla Wykonawcy oraz złożyć dokumenty potwierdzające spełnianie tych warunków, zgodnie z zapisami zawartymi w SIWZ. 11.4. W przypadku Wykonawców występujących wspólnie (konsorcjum) każdy z grupy takich Wykonawców podlega ocenie, czy nie zachodzą przesłanki wskazujące na wykluczenie z postępowania. Wypełnienie się choćby jednej z ww. przesłanek w odniesieniu do Wykonawcy (pojedynczego) czy też jednego z Wykonawców wspólnie ubiegających się o zamówienie (konsorcjum) skutkuje koniecznością wykluczenia z postępowania. 11.5. W formularzu oferty wpisać dane dotyczące wszystkich podmiotów wspólnie ubiegających się o zamówienie, a nie tylko Pełnomocnika. 11.6. Oferta musi być podpisana w taki sposób by prawnie zobowiązywała wszystkich partnerów. 11.7. W przypadku wspólnego ubiegania się o zamówienie przez Wykonawców oświadczenie o </w:t>
      </w:r>
      <w:r w:rsidRPr="00B91DCE">
        <w:rPr>
          <w:rFonts w:ascii="Times New Roman" w:eastAsia="Times New Roman" w:hAnsi="Times New Roman" w:cs="Times New Roman"/>
          <w:color w:val="000000"/>
          <w:sz w:val="27"/>
          <w:szCs w:val="27"/>
          <w:lang w:eastAsia="pl-PL"/>
        </w:rPr>
        <w:lastRenderedPageBreak/>
        <w:t>przynależności lub braku przynależności do tej samej grupy kapitałowej, o którym mowa w pkt 12.2.1 SIWZ składa każdy z Wykonawców. 11.8. Zamawiający od Wykonawców wspólnie ubiegających się o niniejsze zamówienie, jeśli ich oferta zostanie uznana za najkorzystniejszą, przed podpisaniem Umowy o realizację zamówienia może wymagać przedłożenia kopii umowy regulującej współpracę tych Wykonawców (obowiązującej w okresie realizacji zamówienia) określającej m.in. Pełnomocnika oraz zakres obowiązków każdego z Wykonawców przy realizacji niniejszego zamówienia lub pełnomocnictwa Wykonawców występujących wspólnie na czas realizacji zamówienia. 11.9. Wszelka korespondencja prowadzona będzie wyłącznie z Pełnomocnikiem. 12. WYKAZ OŚWIADCZEŃ LUB DOKUMENTÓW, JAKIE MAJĄ ZŁOŻYĆ WYKONAWCY W CELU POTWIERDZENIA SPEŁNIANIA WARUNKÓW UDZIAŁU W POSTĘPOWANIU ORAZ NIEPODLEGANIA WYKLUCZENIU Z POSTĘPOWANIA 12.1. Dokumenty składane wraz z ofertą przez wszystkich Wykonawców: 12.1.1. Oświadczenie wstępne. W celu potwierdzenia spełniania warunków udziału w postępowaniu, określonych w punk-</w:t>
      </w:r>
      <w:proofErr w:type="spellStart"/>
      <w:r w:rsidRPr="00B91DCE">
        <w:rPr>
          <w:rFonts w:ascii="Times New Roman" w:eastAsia="Times New Roman" w:hAnsi="Times New Roman" w:cs="Times New Roman"/>
          <w:color w:val="000000"/>
          <w:sz w:val="27"/>
          <w:szCs w:val="27"/>
          <w:lang w:eastAsia="pl-PL"/>
        </w:rPr>
        <w:t>cie</w:t>
      </w:r>
      <w:proofErr w:type="spellEnd"/>
      <w:r w:rsidRPr="00B91DCE">
        <w:rPr>
          <w:rFonts w:ascii="Times New Roman" w:eastAsia="Times New Roman" w:hAnsi="Times New Roman" w:cs="Times New Roman"/>
          <w:color w:val="000000"/>
          <w:sz w:val="27"/>
          <w:szCs w:val="27"/>
          <w:lang w:eastAsia="pl-PL"/>
        </w:rPr>
        <w:t xml:space="preserve"> 8.1. oraz wykazania braku podstaw do wykluczenia w zakresie wskazanym w pkt 8.2. SIWZ, Wykonawcy muszą złożyć wraz z ofertą oświadczenia, aktualne na dzień składania ofert. Informacje zawarte w oświadczeniach będą stanowić wstępne potwierdzenie, że </w:t>
      </w:r>
      <w:proofErr w:type="spellStart"/>
      <w:r w:rsidRPr="00B91DCE">
        <w:rPr>
          <w:rFonts w:ascii="Times New Roman" w:eastAsia="Times New Roman" w:hAnsi="Times New Roman" w:cs="Times New Roman"/>
          <w:color w:val="000000"/>
          <w:sz w:val="27"/>
          <w:szCs w:val="27"/>
          <w:lang w:eastAsia="pl-PL"/>
        </w:rPr>
        <w:t>Wykonaw</w:t>
      </w:r>
      <w:proofErr w:type="spellEnd"/>
      <w:r w:rsidRPr="00B91DCE">
        <w:rPr>
          <w:rFonts w:ascii="Times New Roman" w:eastAsia="Times New Roman" w:hAnsi="Times New Roman" w:cs="Times New Roman"/>
          <w:color w:val="000000"/>
          <w:sz w:val="27"/>
          <w:szCs w:val="27"/>
          <w:lang w:eastAsia="pl-PL"/>
        </w:rPr>
        <w:t xml:space="preserve">-ca nie podlega wykluczeniu z postępowania oraz spełnia warunki udziału w postępowaniu. Oświadczenia te Wykonawca składa zgodnie z wzorem stanowiącym Załącznik nr 2 i 3 do SIWZ. Powyższy dokument należy złożyć w formie oryginału. 12.1.2. W przypadku wspólnego ubiegania się o zamówienie przez Wykonawców oświadczenie, o którym mowa w pkt 12.1.1., zgodnie z wzorem stanowiącym Załącznik nr 2 i 3 do SIWZ,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 Powyższy dokument należy złożyć w formie oryginału. 12.1.3. Wykonawca, który powołuje się na zasoby innych podmiotów, w celu wykazania braku istnienia wobec nich podstaw </w:t>
      </w:r>
      <w:r w:rsidRPr="00B91DCE">
        <w:rPr>
          <w:rFonts w:ascii="Times New Roman" w:eastAsia="Times New Roman" w:hAnsi="Times New Roman" w:cs="Times New Roman"/>
          <w:color w:val="000000"/>
          <w:sz w:val="27"/>
          <w:szCs w:val="27"/>
          <w:lang w:eastAsia="pl-PL"/>
        </w:rPr>
        <w:lastRenderedPageBreak/>
        <w:t xml:space="preserve">wykluczenia oraz spełniania, w zakresie w jakim powołuje się na ich zasoby, warunków udziału w postępowaniu zamieszcza informacje o tych </w:t>
      </w:r>
      <w:proofErr w:type="spellStart"/>
      <w:r w:rsidRPr="00B91DCE">
        <w:rPr>
          <w:rFonts w:ascii="Times New Roman" w:eastAsia="Times New Roman" w:hAnsi="Times New Roman" w:cs="Times New Roman"/>
          <w:color w:val="000000"/>
          <w:sz w:val="27"/>
          <w:szCs w:val="27"/>
          <w:lang w:eastAsia="pl-PL"/>
        </w:rPr>
        <w:t>podmio-tach</w:t>
      </w:r>
      <w:proofErr w:type="spellEnd"/>
      <w:r w:rsidRPr="00B91DCE">
        <w:rPr>
          <w:rFonts w:ascii="Times New Roman" w:eastAsia="Times New Roman" w:hAnsi="Times New Roman" w:cs="Times New Roman"/>
          <w:color w:val="000000"/>
          <w:sz w:val="27"/>
          <w:szCs w:val="27"/>
          <w:lang w:eastAsia="pl-PL"/>
        </w:rPr>
        <w:t xml:space="preserve"> w oświadczeniu, o którym mowa w pkt 12.1.1., zgodnie z wzorem stanowiącym Załącznik nr 2 i 3 do SIWZ .Powyższy dokument należy złożyć w formie oryginału. 12.1.4. Zobowiązanie podmiotu trzeciego. Jeżeli Wykonawca polega na zasobach lub sytuacji podmiotu trzeciego to Wykonawca załącza do oferty oryginał zobowiązania tych podmiotów do oddania mu do dyspozycji niezbędnych zasobów na potrzeby realizacji zamówienia, zgodnie z wzorem stanowiącym Załącznik nr 6 do SIWZ .Zobowiązanie należy złożyć w </w:t>
      </w:r>
      <w:proofErr w:type="spellStart"/>
      <w:r w:rsidRPr="00B91DCE">
        <w:rPr>
          <w:rFonts w:ascii="Times New Roman" w:eastAsia="Times New Roman" w:hAnsi="Times New Roman" w:cs="Times New Roman"/>
          <w:color w:val="000000"/>
          <w:sz w:val="27"/>
          <w:szCs w:val="27"/>
          <w:lang w:eastAsia="pl-PL"/>
        </w:rPr>
        <w:t>orygina</w:t>
      </w:r>
      <w:proofErr w:type="spellEnd"/>
      <w:r w:rsidRPr="00B91DCE">
        <w:rPr>
          <w:rFonts w:ascii="Times New Roman" w:eastAsia="Times New Roman" w:hAnsi="Times New Roman" w:cs="Times New Roman"/>
          <w:color w:val="000000"/>
          <w:sz w:val="27"/>
          <w:szCs w:val="27"/>
          <w:lang w:eastAsia="pl-PL"/>
        </w:rPr>
        <w:t xml:space="preserve">-le. 12.2. Dokumenty składane po otwarciu ofert bez wezwania zamawiającego przez wszystkich Wykonawców: 12.2.1. Oświadczenia o przynależności lub braku przynależności do tej samej grupy kapitałowej. Wykonawca w terminie 3 dni od dnia zamieszczenia przez Zamawiającego na stronie internetowej informacji, o której mowa w art. 86 ust. 5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jest zobowiązany do przekazania Zamawiającemu oświadczenia o przynależności lub braku przynależności do tej samej grupy kapitałowej, o której mowa w art. 24 ust. 1 pkt 23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4. Ww. dokumenty muszą zostać złożone w formie oryginału. 12.3. Dokumenty składane po otwarciu ofert na wezwanie zamawiającego przez wykonawcę, którego oferta zostanie oceniona najwyżej: Dokumenty wyłącznie od Wykonawcy, którego oferta została najwyżej oceniona. 12.3.1. Zamawiający przed udzieleniem zamówienia, wezwie Wykonawcę, którego oferta została najwyżej oceniona, do złożenia w wyznaczonym, nie krótszym niż 5 dni terminie, </w:t>
      </w:r>
      <w:proofErr w:type="spellStart"/>
      <w:r w:rsidRPr="00B91DCE">
        <w:rPr>
          <w:rFonts w:ascii="Times New Roman" w:eastAsia="Times New Roman" w:hAnsi="Times New Roman" w:cs="Times New Roman"/>
          <w:color w:val="000000"/>
          <w:sz w:val="27"/>
          <w:szCs w:val="27"/>
          <w:lang w:eastAsia="pl-PL"/>
        </w:rPr>
        <w:t>aktual-nych</w:t>
      </w:r>
      <w:proofErr w:type="spellEnd"/>
      <w:r w:rsidRPr="00B91DCE">
        <w:rPr>
          <w:rFonts w:ascii="Times New Roman" w:eastAsia="Times New Roman" w:hAnsi="Times New Roman" w:cs="Times New Roman"/>
          <w:color w:val="000000"/>
          <w:sz w:val="27"/>
          <w:szCs w:val="27"/>
          <w:lang w:eastAsia="pl-PL"/>
        </w:rPr>
        <w:t xml:space="preserve"> na dzień złożenia, następujących oświadczeń lub dokumentów, 1) w celu potwierdzenia okoliczności, o których mowa w art. 25 ust. 1 pkt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a) Wykazu robót budowlanych wykonanych nie wcześniej niż w okresie ostatnich 5 lat przed upływem terminu składania ofert albo wniosków o dopuszczenie do udziału w </w:t>
      </w:r>
      <w:proofErr w:type="spellStart"/>
      <w:r w:rsidRPr="00B91DCE">
        <w:rPr>
          <w:rFonts w:ascii="Times New Roman" w:eastAsia="Times New Roman" w:hAnsi="Times New Roman" w:cs="Times New Roman"/>
          <w:color w:val="000000"/>
          <w:sz w:val="27"/>
          <w:szCs w:val="27"/>
          <w:lang w:eastAsia="pl-PL"/>
        </w:rPr>
        <w:t>postępowa-niu</w:t>
      </w:r>
      <w:proofErr w:type="spellEnd"/>
      <w:r w:rsidRPr="00B91DCE">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w:t>
      </w:r>
      <w:r w:rsidRPr="00B91DCE">
        <w:rPr>
          <w:rFonts w:ascii="Times New Roman" w:eastAsia="Times New Roman" w:hAnsi="Times New Roman" w:cs="Times New Roman"/>
          <w:color w:val="000000"/>
          <w:sz w:val="27"/>
          <w:szCs w:val="27"/>
          <w:lang w:eastAsia="pl-PL"/>
        </w:rPr>
        <w:lastRenderedPageBreak/>
        <w:t xml:space="preserve">podmiotów, na rzecz których roboty te </w:t>
      </w:r>
      <w:proofErr w:type="spellStart"/>
      <w:r w:rsidRPr="00B91DCE">
        <w:rPr>
          <w:rFonts w:ascii="Times New Roman" w:eastAsia="Times New Roman" w:hAnsi="Times New Roman" w:cs="Times New Roman"/>
          <w:color w:val="000000"/>
          <w:sz w:val="27"/>
          <w:szCs w:val="27"/>
          <w:lang w:eastAsia="pl-PL"/>
        </w:rPr>
        <w:t>zo</w:t>
      </w:r>
      <w:proofErr w:type="spellEnd"/>
      <w:r w:rsidRPr="00B91DCE">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B91DCE">
        <w:rPr>
          <w:rFonts w:ascii="Times New Roman" w:eastAsia="Times New Roman" w:hAnsi="Times New Roman" w:cs="Times New Roman"/>
          <w:color w:val="000000"/>
          <w:sz w:val="27"/>
          <w:szCs w:val="27"/>
          <w:lang w:eastAsia="pl-PL"/>
        </w:rPr>
        <w:t>zgod</w:t>
      </w:r>
      <w:proofErr w:type="spellEnd"/>
      <w:r w:rsidRPr="00B91DCE">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B91DCE">
        <w:rPr>
          <w:rFonts w:ascii="Times New Roman" w:eastAsia="Times New Roman" w:hAnsi="Times New Roman" w:cs="Times New Roman"/>
          <w:color w:val="000000"/>
          <w:sz w:val="27"/>
          <w:szCs w:val="27"/>
          <w:lang w:eastAsia="pl-PL"/>
        </w:rPr>
        <w:t>któ-rych</w:t>
      </w:r>
      <w:proofErr w:type="spellEnd"/>
      <w:r w:rsidRPr="00B91DCE">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B91DCE">
        <w:rPr>
          <w:rFonts w:ascii="Times New Roman" w:eastAsia="Times New Roman" w:hAnsi="Times New Roman" w:cs="Times New Roman"/>
          <w:color w:val="000000"/>
          <w:sz w:val="27"/>
          <w:szCs w:val="27"/>
          <w:lang w:eastAsia="pl-PL"/>
        </w:rPr>
        <w:t>rakterze</w:t>
      </w:r>
      <w:proofErr w:type="spellEnd"/>
      <w:r w:rsidRPr="00B91DCE">
        <w:rPr>
          <w:rFonts w:ascii="Times New Roman" w:eastAsia="Times New Roman" w:hAnsi="Times New Roman" w:cs="Times New Roman"/>
          <w:color w:val="000000"/>
          <w:sz w:val="27"/>
          <w:szCs w:val="27"/>
          <w:lang w:eastAsia="pl-PL"/>
        </w:rPr>
        <w:t xml:space="preserve"> Wykonawca nie jest w stanie uzyskać tych dokumentów - inne dokumenty. Powyższy dokument/dokumenty należy złożyć w formie oryginału lub kopii potwierdzonej formułą „za zgodność z oryginałem” przez osoby upoważnione do reprezentowania Wykonawcy. 2) W celu potwierdzenia okoliczności, o których mowa w art. 25 ust. 1 pkt 3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a) Odpisu z właściwego rejestru lub z centralnej ewidencji i informacji o działalności </w:t>
      </w:r>
      <w:proofErr w:type="spellStart"/>
      <w:r w:rsidRPr="00B91DCE">
        <w:rPr>
          <w:rFonts w:ascii="Times New Roman" w:eastAsia="Times New Roman" w:hAnsi="Times New Roman" w:cs="Times New Roman"/>
          <w:color w:val="000000"/>
          <w:sz w:val="27"/>
          <w:szCs w:val="27"/>
          <w:lang w:eastAsia="pl-PL"/>
        </w:rPr>
        <w:t>gospo-darczej</w:t>
      </w:r>
      <w:proofErr w:type="spellEnd"/>
      <w:r w:rsidRPr="00B91DCE">
        <w:rPr>
          <w:rFonts w:ascii="Times New Roman" w:eastAsia="Times New Roman" w:hAnsi="Times New Roman" w:cs="Times New Roman"/>
          <w:color w:val="000000"/>
          <w:sz w:val="27"/>
          <w:szCs w:val="27"/>
          <w:lang w:eastAsia="pl-PL"/>
        </w:rPr>
        <w:t xml:space="preserve">, jeżeli odrębne przepisy wymagają wpisu do rejestru lub ewidencji, w celu </w:t>
      </w:r>
      <w:proofErr w:type="spellStart"/>
      <w:r w:rsidRPr="00B91DCE">
        <w:rPr>
          <w:rFonts w:ascii="Times New Roman" w:eastAsia="Times New Roman" w:hAnsi="Times New Roman" w:cs="Times New Roman"/>
          <w:color w:val="000000"/>
          <w:sz w:val="27"/>
          <w:szCs w:val="27"/>
          <w:lang w:eastAsia="pl-PL"/>
        </w:rPr>
        <w:t>wykaza-nia</w:t>
      </w:r>
      <w:proofErr w:type="spellEnd"/>
      <w:r w:rsidRPr="00B91DCE">
        <w:rPr>
          <w:rFonts w:ascii="Times New Roman" w:eastAsia="Times New Roman" w:hAnsi="Times New Roman" w:cs="Times New Roman"/>
          <w:color w:val="000000"/>
          <w:sz w:val="27"/>
          <w:szCs w:val="27"/>
          <w:lang w:eastAsia="pl-PL"/>
        </w:rPr>
        <w:t xml:space="preserve"> braku podstaw do wykluczenia na podstawie art. 24 ust. 5 pkt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Powyższy dokument/dokumenty należy złożyć w formie oryginału lub kopii potwierdzone formułą „za zgodność z oryginałem”. 12.4. Ocena spełniania określonych przez Zamawiającego w SIWZ warunków dokonana zostanie w oparciu o informacje zawarte w wymaganych oświadczeniach i dokumentach na zasadzie „spełnia – nie spełnia”. Z treści załączonych dokumentów musi jednoznacznie wynikać, iż dany warunek Wykonawca spełnił. 12.5. Pozostałe regulacje dotyczące wymaganych dokumentów: 1) Jeżeli Wykonawca nie złoży oświadczeń, o których mowa w 12.1. SIWZ, oświadczeń lub </w:t>
      </w:r>
      <w:proofErr w:type="spellStart"/>
      <w:r w:rsidRPr="00B91DCE">
        <w:rPr>
          <w:rFonts w:ascii="Times New Roman" w:eastAsia="Times New Roman" w:hAnsi="Times New Roman" w:cs="Times New Roman"/>
          <w:color w:val="000000"/>
          <w:sz w:val="27"/>
          <w:szCs w:val="27"/>
          <w:lang w:eastAsia="pl-PL"/>
        </w:rPr>
        <w:t>doku-mentów</w:t>
      </w:r>
      <w:proofErr w:type="spellEnd"/>
      <w:r w:rsidRPr="00B91DCE">
        <w:rPr>
          <w:rFonts w:ascii="Times New Roman" w:eastAsia="Times New Roman" w:hAnsi="Times New Roman" w:cs="Times New Roman"/>
          <w:color w:val="000000"/>
          <w:sz w:val="27"/>
          <w:szCs w:val="27"/>
          <w:lang w:eastAsia="pl-PL"/>
        </w:rPr>
        <w:t xml:space="preserve"> potwierdzających okoliczności, o których mowa w art. 25 ust.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lub innych dokumentów niezbędnych do przeprowadzenia postępowania, oświadczenia lub dokumenty są niekompletne, zawierają błędy lub budzą wskazane przez Zamawiającego wątpliwości, </w:t>
      </w:r>
      <w:proofErr w:type="spellStart"/>
      <w:r w:rsidRPr="00B91DCE">
        <w:rPr>
          <w:rFonts w:ascii="Times New Roman" w:eastAsia="Times New Roman" w:hAnsi="Times New Roman" w:cs="Times New Roman"/>
          <w:color w:val="000000"/>
          <w:sz w:val="27"/>
          <w:szCs w:val="27"/>
          <w:lang w:eastAsia="pl-PL"/>
        </w:rPr>
        <w:t>Zama-wiający</w:t>
      </w:r>
      <w:proofErr w:type="spellEnd"/>
      <w:r w:rsidRPr="00B91DCE">
        <w:rPr>
          <w:rFonts w:ascii="Times New Roman" w:eastAsia="Times New Roman" w:hAnsi="Times New Roman" w:cs="Times New Roman"/>
          <w:color w:val="000000"/>
          <w:sz w:val="27"/>
          <w:szCs w:val="27"/>
          <w:lang w:eastAsia="pl-PL"/>
        </w:rPr>
        <w:t xml:space="preserve">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2) Jeżeli Wykonawca nie złoży wymaganych pełnomocnictw albo złożył wadliwe pełnomocnictwa, Zamawiający wezwie do ich </w:t>
      </w:r>
      <w:r w:rsidRPr="00B91DCE">
        <w:rPr>
          <w:rFonts w:ascii="Times New Roman" w:eastAsia="Times New Roman" w:hAnsi="Times New Roman" w:cs="Times New Roman"/>
          <w:color w:val="000000"/>
          <w:sz w:val="27"/>
          <w:szCs w:val="27"/>
          <w:lang w:eastAsia="pl-PL"/>
        </w:rPr>
        <w:lastRenderedPageBreak/>
        <w:t xml:space="preserve">złożenia w terminie przez siebie wskazanym, chyba że mimo ich złożenia oferta Wykonawcy podlega odrzuceniu albo konieczne byłoby unieważnienie </w:t>
      </w:r>
      <w:proofErr w:type="spellStart"/>
      <w:r w:rsidRPr="00B91DCE">
        <w:rPr>
          <w:rFonts w:ascii="Times New Roman" w:eastAsia="Times New Roman" w:hAnsi="Times New Roman" w:cs="Times New Roman"/>
          <w:color w:val="000000"/>
          <w:sz w:val="27"/>
          <w:szCs w:val="27"/>
          <w:lang w:eastAsia="pl-PL"/>
        </w:rPr>
        <w:t>postępo-wania</w:t>
      </w:r>
      <w:proofErr w:type="spellEnd"/>
      <w:r w:rsidRPr="00B91DCE">
        <w:rPr>
          <w:rFonts w:ascii="Times New Roman" w:eastAsia="Times New Roman" w:hAnsi="Times New Roman" w:cs="Times New Roman"/>
          <w:color w:val="000000"/>
          <w:sz w:val="27"/>
          <w:szCs w:val="27"/>
          <w:lang w:eastAsia="pl-PL"/>
        </w:rPr>
        <w:t xml:space="preserve">. 3) W przypadku Wykonawców wspólnie ubiegających się o udzielenie zamówienia oraz w </w:t>
      </w:r>
      <w:proofErr w:type="spellStart"/>
      <w:r w:rsidRPr="00B91DCE">
        <w:rPr>
          <w:rFonts w:ascii="Times New Roman" w:eastAsia="Times New Roman" w:hAnsi="Times New Roman" w:cs="Times New Roman"/>
          <w:color w:val="000000"/>
          <w:sz w:val="27"/>
          <w:szCs w:val="27"/>
          <w:lang w:eastAsia="pl-PL"/>
        </w:rPr>
        <w:t>przypad</w:t>
      </w:r>
      <w:proofErr w:type="spellEnd"/>
      <w:r w:rsidRPr="00B91DCE">
        <w:rPr>
          <w:rFonts w:ascii="Times New Roman" w:eastAsia="Times New Roman" w:hAnsi="Times New Roman" w:cs="Times New Roman"/>
          <w:color w:val="000000"/>
          <w:sz w:val="27"/>
          <w:szCs w:val="27"/>
          <w:lang w:eastAsia="pl-PL"/>
        </w:rPr>
        <w:t xml:space="preserve">-ku innych podmiotów, na zasobach których wykonawca polega na zasadach określonych w art. 22a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4) W przypadku wskazania przez Wykonawcę dostępności dokumentów, o których mowa w § 2, § 5, § 7 Rozporządzenia w sprawie rodzajów dokumentów w formie elektronicznej pod określonymi adresami internetowymi ogólnodostępnych i bezpłatnych baz danych, Zamawiający pobiera </w:t>
      </w:r>
      <w:proofErr w:type="spellStart"/>
      <w:r w:rsidRPr="00B91DCE">
        <w:rPr>
          <w:rFonts w:ascii="Times New Roman" w:eastAsia="Times New Roman" w:hAnsi="Times New Roman" w:cs="Times New Roman"/>
          <w:color w:val="000000"/>
          <w:sz w:val="27"/>
          <w:szCs w:val="27"/>
          <w:lang w:eastAsia="pl-PL"/>
        </w:rPr>
        <w:t>sa-modzielnie</w:t>
      </w:r>
      <w:proofErr w:type="spellEnd"/>
      <w:r w:rsidRPr="00B91DCE">
        <w:rPr>
          <w:rFonts w:ascii="Times New Roman" w:eastAsia="Times New Roman" w:hAnsi="Times New Roman" w:cs="Times New Roman"/>
          <w:color w:val="000000"/>
          <w:sz w:val="27"/>
          <w:szCs w:val="27"/>
          <w:lang w:eastAsia="pl-PL"/>
        </w:rPr>
        <w:t xml:space="preserve"> z tych baz danych wskazane przez Wykonawcę oświadczenia lub dokumenty. Jeżeli oświadczenia i dokumenty, o których mowa w zdaniu pierwszym są sporządzone w języku </w:t>
      </w:r>
      <w:proofErr w:type="spellStart"/>
      <w:r w:rsidRPr="00B91DCE">
        <w:rPr>
          <w:rFonts w:ascii="Times New Roman" w:eastAsia="Times New Roman" w:hAnsi="Times New Roman" w:cs="Times New Roman"/>
          <w:color w:val="000000"/>
          <w:sz w:val="27"/>
          <w:szCs w:val="27"/>
          <w:lang w:eastAsia="pl-PL"/>
        </w:rPr>
        <w:t>ob</w:t>
      </w:r>
      <w:proofErr w:type="spellEnd"/>
      <w:r w:rsidRPr="00B91DCE">
        <w:rPr>
          <w:rFonts w:ascii="Times New Roman" w:eastAsia="Times New Roman" w:hAnsi="Times New Roman" w:cs="Times New Roman"/>
          <w:color w:val="000000"/>
          <w:sz w:val="27"/>
          <w:szCs w:val="27"/>
          <w:lang w:eastAsia="pl-PL"/>
        </w:rPr>
        <w:t xml:space="preserve">-cym Wykonawca zobowiązany jest do przedstawienia ich tłumaczenia na język polski. 5) W przypadku wskazania przez Wykonawcę dokumentów, które znajdują się w posiadaniu </w:t>
      </w:r>
      <w:proofErr w:type="spellStart"/>
      <w:r w:rsidRPr="00B91DCE">
        <w:rPr>
          <w:rFonts w:ascii="Times New Roman" w:eastAsia="Times New Roman" w:hAnsi="Times New Roman" w:cs="Times New Roman"/>
          <w:color w:val="000000"/>
          <w:sz w:val="27"/>
          <w:szCs w:val="27"/>
          <w:lang w:eastAsia="pl-PL"/>
        </w:rPr>
        <w:t>Zama-wiającego</w:t>
      </w:r>
      <w:proofErr w:type="spellEnd"/>
      <w:r w:rsidRPr="00B91DCE">
        <w:rPr>
          <w:rFonts w:ascii="Times New Roman" w:eastAsia="Times New Roman" w:hAnsi="Times New Roman" w:cs="Times New Roman"/>
          <w:color w:val="000000"/>
          <w:sz w:val="27"/>
          <w:szCs w:val="27"/>
          <w:lang w:eastAsia="pl-PL"/>
        </w:rPr>
        <w:t xml:space="preserve">, w szczególności dokumentów przechowywanych przez Zamawiającego zgodnie z art. 97 ust. 1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Zamawiający w celu potwierdzenia okoliczności, o których mowa w art. 25 ust. 1 pkt 1 i 3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korzysta z posiadanych oświadczeń lub dokumentów, o ile są one </w:t>
      </w:r>
      <w:proofErr w:type="spellStart"/>
      <w:r w:rsidRPr="00B91DCE">
        <w:rPr>
          <w:rFonts w:ascii="Times New Roman" w:eastAsia="Times New Roman" w:hAnsi="Times New Roman" w:cs="Times New Roman"/>
          <w:color w:val="000000"/>
          <w:sz w:val="27"/>
          <w:szCs w:val="27"/>
          <w:lang w:eastAsia="pl-PL"/>
        </w:rPr>
        <w:t>ak-tualne</w:t>
      </w:r>
      <w:proofErr w:type="spellEnd"/>
      <w:r w:rsidRPr="00B91DCE">
        <w:rPr>
          <w:rFonts w:ascii="Times New Roman" w:eastAsia="Times New Roman" w:hAnsi="Times New Roman" w:cs="Times New Roman"/>
          <w:color w:val="000000"/>
          <w:sz w:val="27"/>
          <w:szCs w:val="27"/>
          <w:lang w:eastAsia="pl-PL"/>
        </w:rPr>
        <w:t xml:space="preserve">. 6) Dokumenty sporządzone w języku obcym muszą być złożone wraz z tłumaczeniami na język polski. 7) Oświadczenia dotyczące Wykonawcy/Wykonawców występujących wspólnie i innych </w:t>
      </w:r>
      <w:proofErr w:type="spellStart"/>
      <w:r w:rsidRPr="00B91DCE">
        <w:rPr>
          <w:rFonts w:ascii="Times New Roman" w:eastAsia="Times New Roman" w:hAnsi="Times New Roman" w:cs="Times New Roman"/>
          <w:color w:val="000000"/>
          <w:sz w:val="27"/>
          <w:szCs w:val="27"/>
          <w:lang w:eastAsia="pl-PL"/>
        </w:rPr>
        <w:t>podmio-tów</w:t>
      </w:r>
      <w:proofErr w:type="spellEnd"/>
      <w:r w:rsidRPr="00B91DCE">
        <w:rPr>
          <w:rFonts w:ascii="Times New Roman" w:eastAsia="Times New Roman" w:hAnsi="Times New Roman" w:cs="Times New Roman"/>
          <w:color w:val="000000"/>
          <w:sz w:val="27"/>
          <w:szCs w:val="27"/>
          <w:lang w:eastAsia="pl-PL"/>
        </w:rPr>
        <w:t xml:space="preserve">, na których zdolnościach lub sytuacji polega Wykonawca na zasadach określonych w art. 22a ustawy </w:t>
      </w:r>
      <w:proofErr w:type="spellStart"/>
      <w:r w:rsidRPr="00B91DCE">
        <w:rPr>
          <w:rFonts w:ascii="Times New Roman" w:eastAsia="Times New Roman" w:hAnsi="Times New Roman" w:cs="Times New Roman"/>
          <w:color w:val="000000"/>
          <w:sz w:val="27"/>
          <w:szCs w:val="27"/>
          <w:lang w:eastAsia="pl-PL"/>
        </w:rPr>
        <w:t>Pzp</w:t>
      </w:r>
      <w:proofErr w:type="spellEnd"/>
      <w:r w:rsidRPr="00B91DCE">
        <w:rPr>
          <w:rFonts w:ascii="Times New Roman" w:eastAsia="Times New Roman" w:hAnsi="Times New Roman" w:cs="Times New Roman"/>
          <w:color w:val="000000"/>
          <w:sz w:val="27"/>
          <w:szCs w:val="27"/>
          <w:lang w:eastAsia="pl-PL"/>
        </w:rPr>
        <w:t xml:space="preserve"> składane są w oryginale. Dokumenty inne niż oświadczenia składane są w </w:t>
      </w:r>
      <w:proofErr w:type="spellStart"/>
      <w:r w:rsidRPr="00B91DCE">
        <w:rPr>
          <w:rFonts w:ascii="Times New Roman" w:eastAsia="Times New Roman" w:hAnsi="Times New Roman" w:cs="Times New Roman"/>
          <w:color w:val="000000"/>
          <w:sz w:val="27"/>
          <w:szCs w:val="27"/>
          <w:lang w:eastAsia="pl-PL"/>
        </w:rPr>
        <w:t>orygi-nale</w:t>
      </w:r>
      <w:proofErr w:type="spellEnd"/>
      <w:r w:rsidRPr="00B91DCE">
        <w:rPr>
          <w:rFonts w:ascii="Times New Roman" w:eastAsia="Times New Roman" w:hAnsi="Times New Roman" w:cs="Times New Roman"/>
          <w:color w:val="000000"/>
          <w:sz w:val="27"/>
          <w:szCs w:val="27"/>
          <w:lang w:eastAsia="pl-PL"/>
        </w:rPr>
        <w:t xml:space="preserve"> lub kopii poświadczonej za zgodność z oryginałem. Zobowiązanie, należy złożyć w formie oryginału. 8) Ilekroć w SIWZ, a także w załącznikach do SIWZ występuje wymóg podpisywania dokumentów lub oświadczeń lub też potwierdzania dokumentów za zgodność z oryginałem, należy przez to rozumieć że oświadczenia i dokumenty te powinny być opatrzone </w:t>
      </w:r>
      <w:r w:rsidRPr="00B91DCE">
        <w:rPr>
          <w:rFonts w:ascii="Times New Roman" w:eastAsia="Times New Roman" w:hAnsi="Times New Roman" w:cs="Times New Roman"/>
          <w:color w:val="000000"/>
          <w:sz w:val="27"/>
          <w:szCs w:val="27"/>
          <w:lang w:eastAsia="pl-PL"/>
        </w:rPr>
        <w:lastRenderedPageBreak/>
        <w:t xml:space="preserve">podpisem (podpisami) osoby (osób) uprawnionej (uprawnionych) do reprezentowania Wykonawcy/podmiotu na zasobach lub sytuacji, którego Wykonawca polega, zgodnie z zasadami reprezentacji wskazanymi we </w:t>
      </w:r>
      <w:proofErr w:type="spellStart"/>
      <w:r w:rsidRPr="00B91DCE">
        <w:rPr>
          <w:rFonts w:ascii="Times New Roman" w:eastAsia="Times New Roman" w:hAnsi="Times New Roman" w:cs="Times New Roman"/>
          <w:color w:val="000000"/>
          <w:sz w:val="27"/>
          <w:szCs w:val="27"/>
          <w:lang w:eastAsia="pl-PL"/>
        </w:rPr>
        <w:t>właści-wym</w:t>
      </w:r>
      <w:proofErr w:type="spellEnd"/>
      <w:r w:rsidRPr="00B91DCE">
        <w:rPr>
          <w:rFonts w:ascii="Times New Roman" w:eastAsia="Times New Roman" w:hAnsi="Times New Roman" w:cs="Times New Roman"/>
          <w:color w:val="000000"/>
          <w:sz w:val="27"/>
          <w:szCs w:val="27"/>
          <w:lang w:eastAsia="pl-PL"/>
        </w:rPr>
        <w:t xml:space="preserve"> rejestrze lub osobę (osoby) upoważnioną do reprezentowania Wykonawcy/podmiotu na za-sadach lub sytuacji, którego Wykonawca polega na podstawie pełnomocnictwa. 9) Podpisy Wykonawcy na oświadczeniach i dokumentach muszą być złożone w sposób pozwalają-</w:t>
      </w:r>
      <w:proofErr w:type="spellStart"/>
      <w:r w:rsidRPr="00B91DCE">
        <w:rPr>
          <w:rFonts w:ascii="Times New Roman" w:eastAsia="Times New Roman" w:hAnsi="Times New Roman" w:cs="Times New Roman"/>
          <w:color w:val="000000"/>
          <w:sz w:val="27"/>
          <w:szCs w:val="27"/>
          <w:lang w:eastAsia="pl-PL"/>
        </w:rPr>
        <w:t>cy</w:t>
      </w:r>
      <w:proofErr w:type="spellEnd"/>
      <w:r w:rsidRPr="00B91DCE">
        <w:rPr>
          <w:rFonts w:ascii="Times New Roman" w:eastAsia="Times New Roman" w:hAnsi="Times New Roman" w:cs="Times New Roman"/>
          <w:color w:val="000000"/>
          <w:sz w:val="27"/>
          <w:szCs w:val="27"/>
          <w:lang w:eastAsia="pl-PL"/>
        </w:rPr>
        <w:t xml:space="preserve"> zidentyfikować osobę podpisującą. Zaleca się opatrzenie podpisu pieczątką z imieniem i na-</w:t>
      </w:r>
      <w:proofErr w:type="spellStart"/>
      <w:r w:rsidRPr="00B91DCE">
        <w:rPr>
          <w:rFonts w:ascii="Times New Roman" w:eastAsia="Times New Roman" w:hAnsi="Times New Roman" w:cs="Times New Roman"/>
          <w:color w:val="000000"/>
          <w:sz w:val="27"/>
          <w:szCs w:val="27"/>
          <w:lang w:eastAsia="pl-PL"/>
        </w:rPr>
        <w:t>zwiskiem</w:t>
      </w:r>
      <w:proofErr w:type="spellEnd"/>
      <w:r w:rsidRPr="00B91DCE">
        <w:rPr>
          <w:rFonts w:ascii="Times New Roman" w:eastAsia="Times New Roman" w:hAnsi="Times New Roman" w:cs="Times New Roman"/>
          <w:color w:val="000000"/>
          <w:sz w:val="27"/>
          <w:szCs w:val="27"/>
          <w:lang w:eastAsia="pl-PL"/>
        </w:rPr>
        <w:t xml:space="preserve"> osoby podpisującej. 10) W przypadku potwierdzania dokumentów za zgodność z oryginałem, na dokumentach tych mu-</w:t>
      </w:r>
      <w:proofErr w:type="spellStart"/>
      <w:r w:rsidRPr="00B91DCE">
        <w:rPr>
          <w:rFonts w:ascii="Times New Roman" w:eastAsia="Times New Roman" w:hAnsi="Times New Roman" w:cs="Times New Roman"/>
          <w:color w:val="000000"/>
          <w:sz w:val="27"/>
          <w:szCs w:val="27"/>
          <w:lang w:eastAsia="pl-PL"/>
        </w:rPr>
        <w:t>szą</w:t>
      </w:r>
      <w:proofErr w:type="spellEnd"/>
      <w:r w:rsidRPr="00B91DCE">
        <w:rPr>
          <w:rFonts w:ascii="Times New Roman" w:eastAsia="Times New Roman" w:hAnsi="Times New Roman" w:cs="Times New Roman"/>
          <w:color w:val="000000"/>
          <w:sz w:val="27"/>
          <w:szCs w:val="27"/>
          <w:lang w:eastAsia="pl-PL"/>
        </w:rPr>
        <w:t xml:space="preserve"> się znaleźć podpisy Wykonawcy, według zasad, o których mowa w pkt 3, 8, 9 oraz klauzula „za zgodność z oryginałem". W przypadku dokumentów wielostronicowych, należy poświadczyć za zgodność z oryginałem każdą stronę dokumentu, ewentualnie poświadczenie może znaleźć się na jednej ze stron wraz z informacją o liczbie poświadczanych stron. 11) Pełnomocnictwo, w formie oryginału lub kopii potwierdzonej za zgodność z oryginałem przez notariusza należy dołączyć do oferty. 12) Jeżeli będzie to niezbędne do zapewnienia odpowiedniego przebiegu postepowania o udzielenie zamówienia publicznego, Zamawiający może na każdym etapie postepowania wezwać Wyko-</w:t>
      </w:r>
      <w:proofErr w:type="spellStart"/>
      <w:r w:rsidRPr="00B91DCE">
        <w:rPr>
          <w:rFonts w:ascii="Times New Roman" w:eastAsia="Times New Roman" w:hAnsi="Times New Roman" w:cs="Times New Roman"/>
          <w:color w:val="000000"/>
          <w:sz w:val="27"/>
          <w:szCs w:val="27"/>
          <w:lang w:eastAsia="pl-PL"/>
        </w:rPr>
        <w:t>nawców</w:t>
      </w:r>
      <w:proofErr w:type="spellEnd"/>
      <w:r w:rsidRPr="00B91DCE">
        <w:rPr>
          <w:rFonts w:ascii="Times New Roman" w:eastAsia="Times New Roman" w:hAnsi="Times New Roman" w:cs="Times New Roman"/>
          <w:color w:val="000000"/>
          <w:sz w:val="27"/>
          <w:szCs w:val="27"/>
          <w:lang w:eastAsia="pl-PL"/>
        </w:rPr>
        <w:t xml:space="preserve"> do złożenia wszystkich lub niektórych oświadczeń i dokumentów potwierdzających, że nie podlegają wykluczeniu, spełniają warunki udziału w postępowaniu, a jeżeli zachodzą </w:t>
      </w:r>
      <w:proofErr w:type="spellStart"/>
      <w:r w:rsidRPr="00B91DCE">
        <w:rPr>
          <w:rFonts w:ascii="Times New Roman" w:eastAsia="Times New Roman" w:hAnsi="Times New Roman" w:cs="Times New Roman"/>
          <w:color w:val="000000"/>
          <w:sz w:val="27"/>
          <w:szCs w:val="27"/>
          <w:lang w:eastAsia="pl-PL"/>
        </w:rPr>
        <w:t>uzasad-nione</w:t>
      </w:r>
      <w:proofErr w:type="spellEnd"/>
      <w:r w:rsidRPr="00B91DCE">
        <w:rPr>
          <w:rFonts w:ascii="Times New Roman" w:eastAsia="Times New Roman" w:hAnsi="Times New Roman" w:cs="Times New Roman"/>
          <w:color w:val="000000"/>
          <w:sz w:val="27"/>
          <w:szCs w:val="27"/>
          <w:lang w:eastAsia="pl-PL"/>
        </w:rPr>
        <w:t xml:space="preserve"> podstawy do uznania, że złożone uprzednio oświadczenia lub dokumenty nie są już </w:t>
      </w:r>
      <w:proofErr w:type="spellStart"/>
      <w:r w:rsidRPr="00B91DCE">
        <w:rPr>
          <w:rFonts w:ascii="Times New Roman" w:eastAsia="Times New Roman" w:hAnsi="Times New Roman" w:cs="Times New Roman"/>
          <w:color w:val="000000"/>
          <w:sz w:val="27"/>
          <w:szCs w:val="27"/>
          <w:lang w:eastAsia="pl-PL"/>
        </w:rPr>
        <w:t>aktual-ne</w:t>
      </w:r>
      <w:proofErr w:type="spellEnd"/>
      <w:r w:rsidRPr="00B91DCE">
        <w:rPr>
          <w:rFonts w:ascii="Times New Roman" w:eastAsia="Times New Roman" w:hAnsi="Times New Roman" w:cs="Times New Roman"/>
          <w:color w:val="000000"/>
          <w:sz w:val="27"/>
          <w:szCs w:val="27"/>
          <w:lang w:eastAsia="pl-PL"/>
        </w:rPr>
        <w:t xml:space="preserve">, do złożenia aktualnych oświadczeń lub dokumentów. 13) Jeżeli wykaz, oświadczenia lub inne złożone przez Wykonawcę dokumenty budzą wątpliwości Zamawiającego, może on zwrócić się bezpośrednio do właściwego podmiotu, na rzecz którego roboty budowlane, dostawy lub usługi były wykonane o dodatkowe informacje lub dokumenty w tym zakresie. 13. DOKUMENTY SKŁADANE NA WEZWANIE ZAMAWIAJĄCEGO 1. Zamawiający wezwie Wykonawcę, którego oferta zostanie najwyżej oceniona, do złożenia w wyznaczonym terminie, nie krótszym niż 5 dni, aktualnych na dzień złożenia oświadczeń i dokumentów potwierdzających spełnienie wymagań Zamawiającego; 1. Wykazu robót </w:t>
      </w:r>
      <w:r w:rsidRPr="00B91DCE">
        <w:rPr>
          <w:rFonts w:ascii="Times New Roman" w:eastAsia="Times New Roman" w:hAnsi="Times New Roman" w:cs="Times New Roman"/>
          <w:color w:val="000000"/>
          <w:sz w:val="27"/>
          <w:szCs w:val="27"/>
          <w:lang w:eastAsia="pl-PL"/>
        </w:rPr>
        <w:lastRenderedPageBreak/>
        <w:t xml:space="preserve">budowlanych wykonanych nie wcześniej niż w okresie ostatnich 5 lat przed upływem terminu składania ofert albo wniosków o dopuszczenie do udziału w </w:t>
      </w:r>
      <w:proofErr w:type="spellStart"/>
      <w:r w:rsidRPr="00B91DCE">
        <w:rPr>
          <w:rFonts w:ascii="Times New Roman" w:eastAsia="Times New Roman" w:hAnsi="Times New Roman" w:cs="Times New Roman"/>
          <w:color w:val="000000"/>
          <w:sz w:val="27"/>
          <w:szCs w:val="27"/>
          <w:lang w:eastAsia="pl-PL"/>
        </w:rPr>
        <w:t>postępowa-niu</w:t>
      </w:r>
      <w:proofErr w:type="spellEnd"/>
      <w:r w:rsidRPr="00B91DCE">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podmiotów, na rzecz których roboty te </w:t>
      </w:r>
      <w:proofErr w:type="spellStart"/>
      <w:r w:rsidRPr="00B91DCE">
        <w:rPr>
          <w:rFonts w:ascii="Times New Roman" w:eastAsia="Times New Roman" w:hAnsi="Times New Roman" w:cs="Times New Roman"/>
          <w:color w:val="000000"/>
          <w:sz w:val="27"/>
          <w:szCs w:val="27"/>
          <w:lang w:eastAsia="pl-PL"/>
        </w:rPr>
        <w:t>zo</w:t>
      </w:r>
      <w:proofErr w:type="spellEnd"/>
      <w:r w:rsidRPr="00B91DCE">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B91DCE">
        <w:rPr>
          <w:rFonts w:ascii="Times New Roman" w:eastAsia="Times New Roman" w:hAnsi="Times New Roman" w:cs="Times New Roman"/>
          <w:color w:val="000000"/>
          <w:sz w:val="27"/>
          <w:szCs w:val="27"/>
          <w:lang w:eastAsia="pl-PL"/>
        </w:rPr>
        <w:t>zgod</w:t>
      </w:r>
      <w:proofErr w:type="spellEnd"/>
      <w:r w:rsidRPr="00B91DCE">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B91DCE">
        <w:rPr>
          <w:rFonts w:ascii="Times New Roman" w:eastAsia="Times New Roman" w:hAnsi="Times New Roman" w:cs="Times New Roman"/>
          <w:color w:val="000000"/>
          <w:sz w:val="27"/>
          <w:szCs w:val="27"/>
          <w:lang w:eastAsia="pl-PL"/>
        </w:rPr>
        <w:t>któ-rych</w:t>
      </w:r>
      <w:proofErr w:type="spellEnd"/>
      <w:r w:rsidRPr="00B91DCE">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B91DCE">
        <w:rPr>
          <w:rFonts w:ascii="Times New Roman" w:eastAsia="Times New Roman" w:hAnsi="Times New Roman" w:cs="Times New Roman"/>
          <w:color w:val="000000"/>
          <w:sz w:val="27"/>
          <w:szCs w:val="27"/>
          <w:lang w:eastAsia="pl-PL"/>
        </w:rPr>
        <w:t>rakterze</w:t>
      </w:r>
      <w:proofErr w:type="spellEnd"/>
      <w:r w:rsidRPr="00B91DCE">
        <w:rPr>
          <w:rFonts w:ascii="Times New Roman" w:eastAsia="Times New Roman" w:hAnsi="Times New Roman" w:cs="Times New Roman"/>
          <w:color w:val="000000"/>
          <w:sz w:val="27"/>
          <w:szCs w:val="27"/>
          <w:lang w:eastAsia="pl-PL"/>
        </w:rPr>
        <w:t xml:space="preserve"> Wykonawca nie jest w stanie uzyskać tych dokumentów - inne dokumenty. (Załącznik nr 5 do SIWZ), 2. Odpisu z właściwego rejestru lub centralnej ewidencji i informacji o działalności </w:t>
      </w:r>
      <w:proofErr w:type="spellStart"/>
      <w:r w:rsidRPr="00B91DCE">
        <w:rPr>
          <w:rFonts w:ascii="Times New Roman" w:eastAsia="Times New Roman" w:hAnsi="Times New Roman" w:cs="Times New Roman"/>
          <w:color w:val="000000"/>
          <w:sz w:val="27"/>
          <w:szCs w:val="27"/>
          <w:lang w:eastAsia="pl-PL"/>
        </w:rPr>
        <w:t>gospodar-czej</w:t>
      </w:r>
      <w:proofErr w:type="spellEnd"/>
      <w:r w:rsidRPr="00B91DCE">
        <w:rPr>
          <w:rFonts w:ascii="Times New Roman" w:eastAsia="Times New Roman" w:hAnsi="Times New Roman" w:cs="Times New Roman"/>
          <w:color w:val="000000"/>
          <w:sz w:val="27"/>
          <w:szCs w:val="27"/>
          <w:lang w:eastAsia="pl-PL"/>
        </w:rPr>
        <w:t xml:space="preserve">, jeżeli odrębne przepisy wymagają wpisu do rejestru lub ewidencji, w celu wykazania braku podstaw do wykluczenia na podstawie art. 24 ust. 5 pkt 1), 3. Kosztorys ofertowy zawierający stronę tytułową, tabelę elementów scalonych, kosztorys uproszczony, nakłady robocizny, materiałów i sprzętu oraz narzuty. 14. DOKUMENTY PODMIOTÓW ZAGRANICZNYCH W przypadku oferentów z innych państw wymagane jest składanie dokumentów równoważnych odpowiadających polskim dokumentom w zakresie wymaganym przez Zamawiającego. Wykonawca zagraniczny (mający siedzibę lub miejsce zamieszkania poza terytorium </w:t>
      </w:r>
      <w:proofErr w:type="spellStart"/>
      <w:r w:rsidRPr="00B91DCE">
        <w:rPr>
          <w:rFonts w:ascii="Times New Roman" w:eastAsia="Times New Roman" w:hAnsi="Times New Roman" w:cs="Times New Roman"/>
          <w:color w:val="000000"/>
          <w:sz w:val="27"/>
          <w:szCs w:val="27"/>
          <w:lang w:eastAsia="pl-PL"/>
        </w:rPr>
        <w:t>Rzeczypospo</w:t>
      </w:r>
      <w:proofErr w:type="spellEnd"/>
      <w:r w:rsidRPr="00B91DCE">
        <w:rPr>
          <w:rFonts w:ascii="Times New Roman" w:eastAsia="Times New Roman" w:hAnsi="Times New Roman" w:cs="Times New Roman"/>
          <w:color w:val="000000"/>
          <w:sz w:val="27"/>
          <w:szCs w:val="27"/>
          <w:lang w:eastAsia="pl-PL"/>
        </w:rPr>
        <w:t xml:space="preserve">-litej Polskiej) - zamiast dokumentów wskazanych w pkt 12.3.1. </w:t>
      </w:r>
      <w:proofErr w:type="spellStart"/>
      <w:r w:rsidRPr="00B91DCE">
        <w:rPr>
          <w:rFonts w:ascii="Times New Roman" w:eastAsia="Times New Roman" w:hAnsi="Times New Roman" w:cs="Times New Roman"/>
          <w:color w:val="000000"/>
          <w:sz w:val="27"/>
          <w:szCs w:val="27"/>
          <w:lang w:eastAsia="pl-PL"/>
        </w:rPr>
        <w:t>ppkt</w:t>
      </w:r>
      <w:proofErr w:type="spellEnd"/>
      <w:r w:rsidRPr="00B91DCE">
        <w:rPr>
          <w:rFonts w:ascii="Times New Roman" w:eastAsia="Times New Roman" w:hAnsi="Times New Roman" w:cs="Times New Roman"/>
          <w:color w:val="000000"/>
          <w:sz w:val="27"/>
          <w:szCs w:val="27"/>
          <w:lang w:eastAsia="pl-PL"/>
        </w:rPr>
        <w:t xml:space="preserve"> 2), lit. a – składa dokument lub dokumenty, wystawione w kraju, w którym ma siedzibę lub miejsce zamieszkania, potwierdza-</w:t>
      </w:r>
      <w:proofErr w:type="spellStart"/>
      <w:r w:rsidRPr="00B91DCE">
        <w:rPr>
          <w:rFonts w:ascii="Times New Roman" w:eastAsia="Times New Roman" w:hAnsi="Times New Roman" w:cs="Times New Roman"/>
          <w:color w:val="000000"/>
          <w:sz w:val="27"/>
          <w:szCs w:val="27"/>
          <w:lang w:eastAsia="pl-PL"/>
        </w:rPr>
        <w:t>jące</w:t>
      </w:r>
      <w:proofErr w:type="spellEnd"/>
      <w:r w:rsidRPr="00B91DCE">
        <w:rPr>
          <w:rFonts w:ascii="Times New Roman" w:eastAsia="Times New Roman" w:hAnsi="Times New Roman" w:cs="Times New Roman"/>
          <w:color w:val="000000"/>
          <w:sz w:val="27"/>
          <w:szCs w:val="27"/>
          <w:lang w:eastAsia="pl-PL"/>
        </w:rPr>
        <w:t xml:space="preserve"> odpowiednio, że nie otwarto jego likwidacji ani nie ogłoszono upadłości – wystawione nie wcześniej niż 6 miesięcy przed upływem terminu składania ofert, Jeżeli w kraju, w którym wykonawca ma siedzibę lub miejsce zamieszkania lub miejsce </w:t>
      </w:r>
      <w:proofErr w:type="spellStart"/>
      <w:r w:rsidRPr="00B91DCE">
        <w:rPr>
          <w:rFonts w:ascii="Times New Roman" w:eastAsia="Times New Roman" w:hAnsi="Times New Roman" w:cs="Times New Roman"/>
          <w:color w:val="000000"/>
          <w:sz w:val="27"/>
          <w:szCs w:val="27"/>
          <w:lang w:eastAsia="pl-PL"/>
        </w:rPr>
        <w:t>zamiesz</w:t>
      </w:r>
      <w:proofErr w:type="spellEnd"/>
      <w:r w:rsidRPr="00B91DCE">
        <w:rPr>
          <w:rFonts w:ascii="Times New Roman" w:eastAsia="Times New Roman" w:hAnsi="Times New Roman" w:cs="Times New Roman"/>
          <w:color w:val="000000"/>
          <w:sz w:val="27"/>
          <w:szCs w:val="27"/>
          <w:lang w:eastAsia="pl-PL"/>
        </w:rPr>
        <w:t xml:space="preserve">-kania ma osoba, której dokument dotyczy, nie wydaje się dokumentów, o których mowa powyżej, zastępuje się je dokumentem zawierają-cym odpowiednio oświadczenie wykonawcy, ze </w:t>
      </w:r>
      <w:proofErr w:type="spellStart"/>
      <w:r w:rsidRPr="00B91DCE">
        <w:rPr>
          <w:rFonts w:ascii="Times New Roman" w:eastAsia="Times New Roman" w:hAnsi="Times New Roman" w:cs="Times New Roman"/>
          <w:color w:val="000000"/>
          <w:sz w:val="27"/>
          <w:szCs w:val="27"/>
          <w:lang w:eastAsia="pl-PL"/>
        </w:rPr>
        <w:t>wskaza-niem</w:t>
      </w:r>
      <w:proofErr w:type="spellEnd"/>
      <w:r w:rsidRPr="00B91DCE">
        <w:rPr>
          <w:rFonts w:ascii="Times New Roman" w:eastAsia="Times New Roman" w:hAnsi="Times New Roman" w:cs="Times New Roman"/>
          <w:color w:val="000000"/>
          <w:sz w:val="27"/>
          <w:szCs w:val="27"/>
          <w:lang w:eastAsia="pl-PL"/>
        </w:rPr>
        <w:t xml:space="preserve"> osoby albo osób uprawnionych do jego reprezentacji, lub oświadczenie osoby, której </w:t>
      </w:r>
      <w:proofErr w:type="spellStart"/>
      <w:r w:rsidRPr="00B91DCE">
        <w:rPr>
          <w:rFonts w:ascii="Times New Roman" w:eastAsia="Times New Roman" w:hAnsi="Times New Roman" w:cs="Times New Roman"/>
          <w:color w:val="000000"/>
          <w:sz w:val="27"/>
          <w:szCs w:val="27"/>
          <w:lang w:eastAsia="pl-PL"/>
        </w:rPr>
        <w:t>doku-ment</w:t>
      </w:r>
      <w:proofErr w:type="spellEnd"/>
      <w:r w:rsidRPr="00B91DCE">
        <w:rPr>
          <w:rFonts w:ascii="Times New Roman" w:eastAsia="Times New Roman" w:hAnsi="Times New Roman" w:cs="Times New Roman"/>
          <w:color w:val="000000"/>
          <w:sz w:val="27"/>
          <w:szCs w:val="27"/>
          <w:lang w:eastAsia="pl-PL"/>
        </w:rPr>
        <w:t xml:space="preserve"> miał dotyczyć, złożone przed </w:t>
      </w:r>
      <w:r w:rsidRPr="00B91DCE">
        <w:rPr>
          <w:rFonts w:ascii="Times New Roman" w:eastAsia="Times New Roman" w:hAnsi="Times New Roman" w:cs="Times New Roman"/>
          <w:color w:val="000000"/>
          <w:sz w:val="27"/>
          <w:szCs w:val="27"/>
          <w:lang w:eastAsia="pl-PL"/>
        </w:rPr>
        <w:lastRenderedPageBreak/>
        <w:t xml:space="preserve">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w:t>
      </w:r>
      <w:proofErr w:type="spellStart"/>
      <w:r w:rsidRPr="00B91DCE">
        <w:rPr>
          <w:rFonts w:ascii="Times New Roman" w:eastAsia="Times New Roman" w:hAnsi="Times New Roman" w:cs="Times New Roman"/>
          <w:color w:val="000000"/>
          <w:sz w:val="27"/>
          <w:szCs w:val="27"/>
          <w:lang w:eastAsia="pl-PL"/>
        </w:rPr>
        <w:t>mo</w:t>
      </w:r>
      <w:proofErr w:type="spellEnd"/>
      <w:r w:rsidRPr="00B91DCE">
        <w:rPr>
          <w:rFonts w:ascii="Times New Roman" w:eastAsia="Times New Roman" w:hAnsi="Times New Roman" w:cs="Times New Roman"/>
          <w:color w:val="000000"/>
          <w:sz w:val="27"/>
          <w:szCs w:val="27"/>
          <w:lang w:eastAsia="pl-PL"/>
        </w:rPr>
        <w:t>-że zwrócić się do właściwych organów odpowiednio kraju, w którym Wykonawca ma siedzibę lub miejsce zamieszkania lub miejsce zamieszkania ma osoba, której dokument dotyczy, o udzielenie niezbędnych informacji dotyczących tego dokumentu.</w:t>
      </w:r>
    </w:p>
    <w:p w:rsidR="00B91DCE" w:rsidRPr="00B91DCE" w:rsidRDefault="00B91DCE" w:rsidP="00B91DCE">
      <w:pPr>
        <w:spacing w:after="0" w:line="450" w:lineRule="atLeast"/>
        <w:rPr>
          <w:rFonts w:ascii="Times New Roman" w:eastAsia="Times New Roman" w:hAnsi="Times New Roman" w:cs="Times New Roman"/>
          <w:b/>
          <w:bCs/>
          <w:color w:val="000000"/>
          <w:sz w:val="36"/>
          <w:szCs w:val="36"/>
          <w:lang w:eastAsia="pl-PL"/>
        </w:rPr>
      </w:pPr>
      <w:r w:rsidRPr="00B91DCE">
        <w:rPr>
          <w:rFonts w:ascii="Times New Roman" w:eastAsia="Times New Roman" w:hAnsi="Times New Roman" w:cs="Times New Roman"/>
          <w:b/>
          <w:bCs/>
          <w:color w:val="000000"/>
          <w:sz w:val="36"/>
          <w:szCs w:val="36"/>
          <w:u w:val="single"/>
          <w:lang w:eastAsia="pl-PL"/>
        </w:rPr>
        <w:t>SEKCJA IV: PROCEDURA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IV.1) OPIS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IV.1.1) Tryb udzielenia zamówienia: </w:t>
      </w:r>
      <w:r w:rsidRPr="00B91DCE">
        <w:rPr>
          <w:rFonts w:ascii="Times New Roman" w:eastAsia="Times New Roman" w:hAnsi="Times New Roman" w:cs="Times New Roman"/>
          <w:color w:val="000000"/>
          <w:sz w:val="27"/>
          <w:szCs w:val="27"/>
          <w:lang w:eastAsia="pl-PL"/>
        </w:rPr>
        <w:t>Przetarg nieograniczony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IV.1.2) Zamawiający żąda wniesienia wadium:</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Informacja na temat wadium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IV.1.3) Przewiduje się udzielenie zaliczek na poczet wykonania zamówienia: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Należy podać informacje na temat udzielania zaliczek: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91DCE">
        <w:rPr>
          <w:rFonts w:ascii="Times New Roman" w:eastAsia="Times New Roman" w:hAnsi="Times New Roman" w:cs="Times New Roman"/>
          <w:color w:val="000000"/>
          <w:sz w:val="27"/>
          <w:szCs w:val="27"/>
          <w:lang w:eastAsia="pl-PL"/>
        </w:rPr>
        <w:br/>
        <w:t>Nie </w:t>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IV.1.5.) Wymaga się złożenia oferty wariantowej:</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lastRenderedPageBreak/>
        <w:t>Nie </w:t>
      </w:r>
      <w:r w:rsidRPr="00B91DCE">
        <w:rPr>
          <w:rFonts w:ascii="Times New Roman" w:eastAsia="Times New Roman" w:hAnsi="Times New Roman" w:cs="Times New Roman"/>
          <w:color w:val="000000"/>
          <w:sz w:val="27"/>
          <w:szCs w:val="27"/>
          <w:lang w:eastAsia="pl-PL"/>
        </w:rPr>
        <w:br/>
        <w:t>Dopuszcza się złożenie oferty wariantowej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Liczba wykonawców   </w:t>
      </w:r>
      <w:r w:rsidRPr="00B91DCE">
        <w:rPr>
          <w:rFonts w:ascii="Times New Roman" w:eastAsia="Times New Roman" w:hAnsi="Times New Roman" w:cs="Times New Roman"/>
          <w:color w:val="000000"/>
          <w:sz w:val="27"/>
          <w:szCs w:val="27"/>
          <w:lang w:eastAsia="pl-PL"/>
        </w:rPr>
        <w:br/>
        <w:t>Przewidywana minimalna liczba wykonawców </w:t>
      </w:r>
      <w:r w:rsidRPr="00B91DCE">
        <w:rPr>
          <w:rFonts w:ascii="Times New Roman" w:eastAsia="Times New Roman" w:hAnsi="Times New Roman" w:cs="Times New Roman"/>
          <w:color w:val="000000"/>
          <w:sz w:val="27"/>
          <w:szCs w:val="27"/>
          <w:lang w:eastAsia="pl-PL"/>
        </w:rPr>
        <w:br/>
        <w:t>Maksymalna liczba wykonawców   </w:t>
      </w:r>
      <w:r w:rsidRPr="00B91DCE">
        <w:rPr>
          <w:rFonts w:ascii="Times New Roman" w:eastAsia="Times New Roman" w:hAnsi="Times New Roman" w:cs="Times New Roman"/>
          <w:color w:val="000000"/>
          <w:sz w:val="27"/>
          <w:szCs w:val="27"/>
          <w:lang w:eastAsia="pl-PL"/>
        </w:rPr>
        <w:br/>
        <w:t>Kryteria selekcji wykonawców: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IV.1.7) Informacje na temat umowy ramowej lub dynamicznego systemu zakupów:</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Umowa ramowa będzie zawarta: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Czy przewiduje się ograniczenie liczby uczestników umowy ramowej: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Przewidziana maksymalna liczba uczestników umowy ramowej: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Zamówienie obejmuje ustanowienie dynamicznego systemu zakupów: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lastRenderedPageBreak/>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IV.1.8) Aukcja elektroniczna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Przewidziane jest przeprowadzenie aukcji elektronicznej </w:t>
      </w:r>
      <w:r w:rsidRPr="00B91DCE">
        <w:rPr>
          <w:rFonts w:ascii="Times New Roman" w:eastAsia="Times New Roman" w:hAnsi="Times New Roman" w:cs="Times New Roman"/>
          <w:i/>
          <w:iCs/>
          <w:color w:val="000000"/>
          <w:sz w:val="27"/>
          <w:szCs w:val="27"/>
          <w:lang w:eastAsia="pl-PL"/>
        </w:rPr>
        <w:t>(przetarg nieograniczony, przetarg ograniczony, negocjacje z ogłoszeniem) </w:t>
      </w:r>
      <w:r w:rsidRPr="00B91DCE">
        <w:rPr>
          <w:rFonts w:ascii="Times New Roman" w:eastAsia="Times New Roman" w:hAnsi="Times New Roman" w:cs="Times New Roman"/>
          <w:color w:val="000000"/>
          <w:sz w:val="27"/>
          <w:szCs w:val="27"/>
          <w:lang w:eastAsia="pl-PL"/>
        </w:rPr>
        <w:t>Nie </w:t>
      </w:r>
      <w:r w:rsidRPr="00B91DCE">
        <w:rPr>
          <w:rFonts w:ascii="Times New Roman" w:eastAsia="Times New Roman" w:hAnsi="Times New Roman" w:cs="Times New Roman"/>
          <w:color w:val="000000"/>
          <w:sz w:val="27"/>
          <w:szCs w:val="27"/>
          <w:lang w:eastAsia="pl-PL"/>
        </w:rPr>
        <w:br/>
        <w:t>Należy podać adres strony internetowej, na której aukcja będzie prowadzona: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91DCE">
        <w:rPr>
          <w:rFonts w:ascii="Times New Roman" w:eastAsia="Times New Roman" w:hAnsi="Times New Roman" w:cs="Times New Roman"/>
          <w:color w:val="000000"/>
          <w:sz w:val="27"/>
          <w:szCs w:val="27"/>
          <w:lang w:eastAsia="pl-PL"/>
        </w:rPr>
        <w:br/>
        <w:t>Informacje dotyczące przebiegu aukcji elektronicznej: </w:t>
      </w:r>
      <w:r w:rsidRPr="00B91DC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91DCE">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91DCE">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B91DCE">
        <w:rPr>
          <w:rFonts w:ascii="Times New Roman" w:eastAsia="Times New Roman" w:hAnsi="Times New Roman" w:cs="Times New Roman"/>
          <w:color w:val="000000"/>
          <w:sz w:val="27"/>
          <w:szCs w:val="27"/>
          <w:lang w:eastAsia="pl-PL"/>
        </w:rPr>
        <w:lastRenderedPageBreak/>
        <w:t>elektronicznej: </w:t>
      </w:r>
      <w:r w:rsidRPr="00B91DCE">
        <w:rPr>
          <w:rFonts w:ascii="Times New Roman" w:eastAsia="Times New Roman" w:hAnsi="Times New Roman" w:cs="Times New Roman"/>
          <w:color w:val="000000"/>
          <w:sz w:val="27"/>
          <w:szCs w:val="27"/>
          <w:lang w:eastAsia="pl-PL"/>
        </w:rPr>
        <w:br/>
        <w:t>Informacje o liczbie etapów aukcji elektronicznej i czasie ich trwania: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Czas trwania: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91DCE">
        <w:rPr>
          <w:rFonts w:ascii="Times New Roman" w:eastAsia="Times New Roman" w:hAnsi="Times New Roman" w:cs="Times New Roman"/>
          <w:color w:val="000000"/>
          <w:sz w:val="27"/>
          <w:szCs w:val="27"/>
          <w:lang w:eastAsia="pl-PL"/>
        </w:rPr>
        <w:br/>
        <w:t>Warunki zamknięcia aukcji elektronicznej: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IV.2) KRYTERIA OCENY OFERT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IV.2.1) Kryteria oceny ofert: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IV.2.2) Kryteria</w:t>
      </w:r>
      <w:r w:rsidRPr="00B91DCE">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91DCE" w:rsidRPr="00B91DCE" w:rsidTr="00B91DCE">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Znaczenie</w:t>
            </w:r>
          </w:p>
        </w:tc>
      </w:tr>
      <w:tr w:rsidR="00B91DCE" w:rsidRPr="00B91DCE" w:rsidTr="00B91DCE">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60,00</w:t>
            </w:r>
          </w:p>
        </w:tc>
      </w:tr>
      <w:tr w:rsidR="00B91DCE" w:rsidRPr="00B91DCE" w:rsidTr="00B91DCE">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CE" w:rsidRPr="00B91DCE" w:rsidRDefault="00B91DCE" w:rsidP="00B91DCE">
            <w:pPr>
              <w:spacing w:after="0" w:line="240" w:lineRule="auto"/>
              <w:rPr>
                <w:rFonts w:ascii="Times New Roman" w:eastAsia="Times New Roman" w:hAnsi="Times New Roman" w:cs="Times New Roman"/>
                <w:sz w:val="24"/>
                <w:szCs w:val="24"/>
                <w:lang w:eastAsia="pl-PL"/>
              </w:rPr>
            </w:pPr>
            <w:r w:rsidRPr="00B91DCE">
              <w:rPr>
                <w:rFonts w:ascii="Times New Roman" w:eastAsia="Times New Roman" w:hAnsi="Times New Roman" w:cs="Times New Roman"/>
                <w:sz w:val="24"/>
                <w:szCs w:val="24"/>
                <w:lang w:eastAsia="pl-PL"/>
              </w:rPr>
              <w:t>40,00</w:t>
            </w:r>
          </w:p>
        </w:tc>
      </w:tr>
    </w:tbl>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91DCE">
        <w:rPr>
          <w:rFonts w:ascii="Times New Roman" w:eastAsia="Times New Roman" w:hAnsi="Times New Roman" w:cs="Times New Roman"/>
          <w:b/>
          <w:bCs/>
          <w:color w:val="000000"/>
          <w:sz w:val="27"/>
          <w:szCs w:val="27"/>
          <w:lang w:eastAsia="pl-PL"/>
        </w:rPr>
        <w:t>Pzp</w:t>
      </w:r>
      <w:proofErr w:type="spellEnd"/>
      <w:r w:rsidRPr="00B91DCE">
        <w:rPr>
          <w:rFonts w:ascii="Times New Roman" w:eastAsia="Times New Roman" w:hAnsi="Times New Roman" w:cs="Times New Roman"/>
          <w:b/>
          <w:bCs/>
          <w:color w:val="000000"/>
          <w:sz w:val="27"/>
          <w:szCs w:val="27"/>
          <w:lang w:eastAsia="pl-PL"/>
        </w:rPr>
        <w:t> </w:t>
      </w:r>
      <w:r w:rsidRPr="00B91DCE">
        <w:rPr>
          <w:rFonts w:ascii="Times New Roman" w:eastAsia="Times New Roman" w:hAnsi="Times New Roman" w:cs="Times New Roman"/>
          <w:color w:val="000000"/>
          <w:sz w:val="27"/>
          <w:szCs w:val="27"/>
          <w:lang w:eastAsia="pl-PL"/>
        </w:rPr>
        <w:t>(przetarg nieograniczony) </w:t>
      </w:r>
      <w:r w:rsidRPr="00B91DCE">
        <w:rPr>
          <w:rFonts w:ascii="Times New Roman" w:eastAsia="Times New Roman" w:hAnsi="Times New Roman" w:cs="Times New Roman"/>
          <w:color w:val="000000"/>
          <w:sz w:val="27"/>
          <w:szCs w:val="27"/>
          <w:lang w:eastAsia="pl-PL"/>
        </w:rPr>
        <w:br/>
        <w:t>Tak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IV.3) Negocjacje z ogłoszeniem, dialog konkurencyjny, partnerstwo innowacyjne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IV.3.1) Informacje na temat negocjacji z ogłoszeniem</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Minimalne wymagania, które muszą spełniać wszystkie oferty: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B91DCE">
        <w:rPr>
          <w:rFonts w:ascii="Times New Roman" w:eastAsia="Times New Roman" w:hAnsi="Times New Roman" w:cs="Times New Roman"/>
          <w:color w:val="000000"/>
          <w:sz w:val="27"/>
          <w:szCs w:val="27"/>
          <w:lang w:eastAsia="pl-PL"/>
        </w:rPr>
        <w:br/>
        <w:t>Przewidziany jest podział negocjacji na etapy w celu ograniczenia liczby ofert: </w:t>
      </w:r>
      <w:r w:rsidRPr="00B91DCE">
        <w:rPr>
          <w:rFonts w:ascii="Times New Roman" w:eastAsia="Times New Roman" w:hAnsi="Times New Roman" w:cs="Times New Roman"/>
          <w:color w:val="000000"/>
          <w:sz w:val="27"/>
          <w:szCs w:val="27"/>
          <w:lang w:eastAsia="pl-PL"/>
        </w:rPr>
        <w:br/>
        <w:t>Należy podać informacje na temat etapów negocjacji (w tym liczbę etapów):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lastRenderedPageBreak/>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IV.3.2) Informacje na temat dialogu konkurencyjnego</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Wstępny harmonogram postępowania: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Podział dialogu na etapy w celu ograniczenia liczby rozwiązań: </w:t>
      </w:r>
      <w:r w:rsidRPr="00B91DCE">
        <w:rPr>
          <w:rFonts w:ascii="Times New Roman" w:eastAsia="Times New Roman" w:hAnsi="Times New Roman" w:cs="Times New Roman"/>
          <w:color w:val="000000"/>
          <w:sz w:val="27"/>
          <w:szCs w:val="27"/>
          <w:lang w:eastAsia="pl-PL"/>
        </w:rPr>
        <w:br/>
        <w:t>Należy podać informacje na temat etapów dialogu: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IV.3.3) Informacje na temat partnerstwa innowacyjnego</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Informacje dodatkowe: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IV.4) Licytacja elektroniczna </w:t>
      </w:r>
      <w:r w:rsidRPr="00B91DCE">
        <w:rPr>
          <w:rFonts w:ascii="Times New Roman" w:eastAsia="Times New Roman" w:hAnsi="Times New Roman" w:cs="Times New Roman"/>
          <w:color w:val="000000"/>
          <w:sz w:val="27"/>
          <w:szCs w:val="27"/>
          <w:lang w:eastAsia="pl-PL"/>
        </w:rPr>
        <w:br/>
        <w:t>Adres strony internetowej, na której będzie prowadzona licytacja elektroniczna: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Informacje o liczbie etapów licytacji elektronicznej i czasie ich trwania:</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Czas trwania: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Termin składania wniosków o dopuszczenie do udziału w licytacji elektronicznej: </w:t>
      </w:r>
      <w:r w:rsidRPr="00B91DCE">
        <w:rPr>
          <w:rFonts w:ascii="Times New Roman" w:eastAsia="Times New Roman" w:hAnsi="Times New Roman" w:cs="Times New Roman"/>
          <w:color w:val="000000"/>
          <w:sz w:val="27"/>
          <w:szCs w:val="27"/>
          <w:lang w:eastAsia="pl-PL"/>
        </w:rPr>
        <w:br/>
        <w:t>Data: godzina: </w:t>
      </w:r>
      <w:r w:rsidRPr="00B91DCE">
        <w:rPr>
          <w:rFonts w:ascii="Times New Roman" w:eastAsia="Times New Roman" w:hAnsi="Times New Roman" w:cs="Times New Roman"/>
          <w:color w:val="000000"/>
          <w:sz w:val="27"/>
          <w:szCs w:val="27"/>
          <w:lang w:eastAsia="pl-PL"/>
        </w:rPr>
        <w:br/>
        <w:t>Termin otwarcia licytacji elektronicznej: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t>Termin i warunki zamknięcia licytacji elektronicznej: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Wymagania dotyczące zabezpieczenia należytego wykonania umowy: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color w:val="000000"/>
          <w:sz w:val="27"/>
          <w:szCs w:val="27"/>
          <w:lang w:eastAsia="pl-PL"/>
        </w:rPr>
        <w:br/>
        <w:t>Informacje dodatkowe: </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r w:rsidRPr="00B91DCE">
        <w:rPr>
          <w:rFonts w:ascii="Times New Roman" w:eastAsia="Times New Roman" w:hAnsi="Times New Roman" w:cs="Times New Roman"/>
          <w:b/>
          <w:bCs/>
          <w:color w:val="000000"/>
          <w:sz w:val="27"/>
          <w:szCs w:val="27"/>
          <w:lang w:eastAsia="pl-PL"/>
        </w:rPr>
        <w:t>IV.5) ZMIANA UMOWY</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91DCE">
        <w:rPr>
          <w:rFonts w:ascii="Times New Roman" w:eastAsia="Times New Roman" w:hAnsi="Times New Roman" w:cs="Times New Roman"/>
          <w:color w:val="000000"/>
          <w:sz w:val="27"/>
          <w:szCs w:val="27"/>
          <w:lang w:eastAsia="pl-PL"/>
        </w:rPr>
        <w:t> Tak </w:t>
      </w:r>
      <w:r w:rsidRPr="00B91DCE">
        <w:rPr>
          <w:rFonts w:ascii="Times New Roman" w:eastAsia="Times New Roman" w:hAnsi="Times New Roman" w:cs="Times New Roman"/>
          <w:color w:val="000000"/>
          <w:sz w:val="27"/>
          <w:szCs w:val="27"/>
          <w:lang w:eastAsia="pl-PL"/>
        </w:rPr>
        <w:br/>
        <w:t>Należy wskazać zakres, charakter zmian oraz warunki wprowadzenia zmian: </w:t>
      </w:r>
      <w:r w:rsidRPr="00B91DCE">
        <w:rPr>
          <w:rFonts w:ascii="Times New Roman" w:eastAsia="Times New Roman" w:hAnsi="Times New Roman" w:cs="Times New Roman"/>
          <w:color w:val="000000"/>
          <w:sz w:val="27"/>
          <w:szCs w:val="27"/>
          <w:lang w:eastAsia="pl-PL"/>
        </w:rPr>
        <w:br/>
        <w:t xml:space="preserve">1. Zamawiający przewiduje zmiany zawartej umowy dotyczące: 1) terminu realizacji zamówienia w przypadku wystąpienia niekorzystnych warunków atmosferycznych, lub w przypadku przedłużenia terminu wykonania przedmiotu zamówienia z przyczyn nie wynikających z opóźnienia Wykonawcy, w </w:t>
      </w:r>
      <w:r w:rsidRPr="00B91DCE">
        <w:rPr>
          <w:rFonts w:ascii="Times New Roman" w:eastAsia="Times New Roman" w:hAnsi="Times New Roman" w:cs="Times New Roman"/>
          <w:color w:val="000000"/>
          <w:sz w:val="27"/>
          <w:szCs w:val="27"/>
          <w:lang w:eastAsia="pl-PL"/>
        </w:rPr>
        <w:lastRenderedPageBreak/>
        <w:t>szczególności: a) wstrzymania robót lub przerw w pracach powstałych z przyczyn leżących po stronie Zamawia-</w:t>
      </w:r>
      <w:proofErr w:type="spellStart"/>
      <w:r w:rsidRPr="00B91DCE">
        <w:rPr>
          <w:rFonts w:ascii="Times New Roman" w:eastAsia="Times New Roman" w:hAnsi="Times New Roman" w:cs="Times New Roman"/>
          <w:color w:val="000000"/>
          <w:sz w:val="27"/>
          <w:szCs w:val="27"/>
          <w:lang w:eastAsia="pl-PL"/>
        </w:rPr>
        <w:t>jącego</w:t>
      </w:r>
      <w:proofErr w:type="spellEnd"/>
      <w:r w:rsidRPr="00B91DCE">
        <w:rPr>
          <w:rFonts w:ascii="Times New Roman" w:eastAsia="Times New Roman" w:hAnsi="Times New Roman" w:cs="Times New Roman"/>
          <w:color w:val="000000"/>
          <w:sz w:val="27"/>
          <w:szCs w:val="27"/>
          <w:lang w:eastAsia="pl-PL"/>
        </w:rPr>
        <w:t xml:space="preserve">, działań osób trzecich uniemożliwiających wykonanie prac, które to działania nie są konsekwencją winy którejkolwiek ze stron, zmiany specyfikacji technicznej wykonania i </w:t>
      </w:r>
      <w:proofErr w:type="spellStart"/>
      <w:r w:rsidRPr="00B91DCE">
        <w:rPr>
          <w:rFonts w:ascii="Times New Roman" w:eastAsia="Times New Roman" w:hAnsi="Times New Roman" w:cs="Times New Roman"/>
          <w:color w:val="000000"/>
          <w:sz w:val="27"/>
          <w:szCs w:val="27"/>
          <w:lang w:eastAsia="pl-PL"/>
        </w:rPr>
        <w:t>odbio-ru</w:t>
      </w:r>
      <w:proofErr w:type="spellEnd"/>
      <w:r w:rsidRPr="00B91DCE">
        <w:rPr>
          <w:rFonts w:ascii="Times New Roman" w:eastAsia="Times New Roman" w:hAnsi="Times New Roman" w:cs="Times New Roman"/>
          <w:color w:val="000000"/>
          <w:sz w:val="27"/>
          <w:szCs w:val="27"/>
          <w:lang w:eastAsia="pl-PL"/>
        </w:rPr>
        <w:t xml:space="preserve"> robót, o których mowa § 1 ust. 2 na wniosek Zamawiającego, b) w razie konieczności działań zmierzających do ograniczenia skutków zdarzenia losowego wy-wołanego przez czynniki zewnętrzne, którego nie można było przewidzieć, c) w razie zaistnienia zdarzeń niezależnych od Stron, po dacie zawarcia Umowy, o charakterze działania siły wyższej, d) powierzenia Wykonawcy robót dodatkowych, zgodnie z art. 144 ust. 1 pkt 2 ustawy Prawo za-</w:t>
      </w:r>
      <w:proofErr w:type="spellStart"/>
      <w:r w:rsidRPr="00B91DCE">
        <w:rPr>
          <w:rFonts w:ascii="Times New Roman" w:eastAsia="Times New Roman" w:hAnsi="Times New Roman" w:cs="Times New Roman"/>
          <w:color w:val="000000"/>
          <w:sz w:val="27"/>
          <w:szCs w:val="27"/>
          <w:lang w:eastAsia="pl-PL"/>
        </w:rPr>
        <w:t>mówień</w:t>
      </w:r>
      <w:proofErr w:type="spellEnd"/>
      <w:r w:rsidRPr="00B91DCE">
        <w:rPr>
          <w:rFonts w:ascii="Times New Roman" w:eastAsia="Times New Roman" w:hAnsi="Times New Roman" w:cs="Times New Roman"/>
          <w:color w:val="000000"/>
          <w:sz w:val="27"/>
          <w:szCs w:val="27"/>
          <w:lang w:eastAsia="pl-PL"/>
        </w:rPr>
        <w:t xml:space="preserve"> publicznych, e) wystąpienia robót zamiennych. 2) zmiany wynagrodzenia za wykonanie przedmiotu umowy w przypadku: a) wystąpienia robót zamiennych z powodu uzasadnionych zmian proponowanych przez Zamawiającego lub Wykonawcę w zakresie sposobu wykonania przedmiotu umowy, jeżeli zmiany te są korzystne dla Zamawiającego i spowodowane są: - konieczności wykonania robót zamiennych, koniecznych i/lub dodatkowych, których wykona-nie wpływa na zmianę terminu wykonania zamówienia podstawowego, 3) zmiany podwykonawcy lub rezygnacji z udziału podwykonawcy przy realizacji przedmiotu zamówienia, przy czym jeżeli zmiana albo rezygnacja z podwykonawcy dotyczy podmiotu, na którego zasoby Wykonawca powoływał się w celu wykazania spełniania warunków udziału w postępowaniu, Wykonawca winien każdorazowo wykazać spełnienie warunków udziału w postępowaniu.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 INFORMACJE ADMINISTRACYJNE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IV.6.1) Sposób udostępniania informacji o charakterze poufnym </w:t>
      </w:r>
      <w:r w:rsidRPr="00B91DCE">
        <w:rPr>
          <w:rFonts w:ascii="Times New Roman" w:eastAsia="Times New Roman" w:hAnsi="Times New Roman" w:cs="Times New Roman"/>
          <w:i/>
          <w:iCs/>
          <w:color w:val="000000"/>
          <w:sz w:val="27"/>
          <w:szCs w:val="27"/>
          <w:lang w:eastAsia="pl-PL"/>
        </w:rPr>
        <w:t>(jeżeli dotyczy):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Środki służące ochronie informacji o charakterze poufnym</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lastRenderedPageBreak/>
        <w:t>Data: 2018-09-18, godzina: 10:00, </w:t>
      </w:r>
      <w:r w:rsidRPr="00B91DC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Wskazać powody: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91DCE">
        <w:rPr>
          <w:rFonts w:ascii="Times New Roman" w:eastAsia="Times New Roman" w:hAnsi="Times New Roman" w:cs="Times New Roman"/>
          <w:color w:val="000000"/>
          <w:sz w:val="27"/>
          <w:szCs w:val="27"/>
          <w:lang w:eastAsia="pl-PL"/>
        </w:rPr>
        <w:br/>
        <w:t>&gt; język polski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IV.6.3) Termin związania ofertą: </w:t>
      </w:r>
      <w:r w:rsidRPr="00B91DCE">
        <w:rPr>
          <w:rFonts w:ascii="Times New Roman" w:eastAsia="Times New Roman" w:hAnsi="Times New Roman" w:cs="Times New Roman"/>
          <w:color w:val="000000"/>
          <w:sz w:val="27"/>
          <w:szCs w:val="27"/>
          <w:lang w:eastAsia="pl-PL"/>
        </w:rPr>
        <w:t>do: okres w dniach: 30 (od ostatecznego terminu składania ofert)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1DCE">
        <w:rPr>
          <w:rFonts w:ascii="Times New Roman" w:eastAsia="Times New Roman" w:hAnsi="Times New Roman" w:cs="Times New Roman"/>
          <w:color w:val="000000"/>
          <w:sz w:val="27"/>
          <w:szCs w:val="27"/>
          <w:lang w:eastAsia="pl-PL"/>
        </w:rPr>
        <w:t> Nie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1DCE">
        <w:rPr>
          <w:rFonts w:ascii="Times New Roman" w:eastAsia="Times New Roman" w:hAnsi="Times New Roman" w:cs="Times New Roman"/>
          <w:color w:val="000000"/>
          <w:sz w:val="27"/>
          <w:szCs w:val="27"/>
          <w:lang w:eastAsia="pl-PL"/>
        </w:rPr>
        <w:t> Nie </w:t>
      </w:r>
      <w:r w:rsidRPr="00B91DCE">
        <w:rPr>
          <w:rFonts w:ascii="Times New Roman" w:eastAsia="Times New Roman" w:hAnsi="Times New Roman" w:cs="Times New Roman"/>
          <w:color w:val="000000"/>
          <w:sz w:val="27"/>
          <w:szCs w:val="27"/>
          <w:lang w:eastAsia="pl-PL"/>
        </w:rPr>
        <w:br/>
      </w:r>
      <w:r w:rsidRPr="00B91DCE">
        <w:rPr>
          <w:rFonts w:ascii="Times New Roman" w:eastAsia="Times New Roman" w:hAnsi="Times New Roman" w:cs="Times New Roman"/>
          <w:b/>
          <w:bCs/>
          <w:color w:val="000000"/>
          <w:sz w:val="27"/>
          <w:szCs w:val="27"/>
          <w:lang w:eastAsia="pl-PL"/>
        </w:rPr>
        <w:t>IV.6.6) Informacje dodatkowe:</w:t>
      </w:r>
      <w:r w:rsidRPr="00B91DCE">
        <w:rPr>
          <w:rFonts w:ascii="Times New Roman" w:eastAsia="Times New Roman" w:hAnsi="Times New Roman" w:cs="Times New Roman"/>
          <w:color w:val="000000"/>
          <w:sz w:val="27"/>
          <w:szCs w:val="27"/>
          <w:lang w:eastAsia="pl-PL"/>
        </w:rPr>
        <w:t> </w:t>
      </w:r>
      <w:r w:rsidRPr="00B91DCE">
        <w:rPr>
          <w:rFonts w:ascii="Times New Roman" w:eastAsia="Times New Roman" w:hAnsi="Times New Roman" w:cs="Times New Roman"/>
          <w:color w:val="000000"/>
          <w:sz w:val="27"/>
          <w:szCs w:val="27"/>
          <w:lang w:eastAsia="pl-PL"/>
        </w:rPr>
        <w:br/>
      </w:r>
    </w:p>
    <w:p w:rsidR="00B91DCE" w:rsidRPr="00B91DCE" w:rsidRDefault="00B91DCE" w:rsidP="00B91DCE">
      <w:pPr>
        <w:spacing w:after="0" w:line="450" w:lineRule="atLeast"/>
        <w:jc w:val="center"/>
        <w:rPr>
          <w:rFonts w:ascii="Times New Roman" w:eastAsia="Times New Roman" w:hAnsi="Times New Roman" w:cs="Times New Roman"/>
          <w:b/>
          <w:bCs/>
          <w:color w:val="000000"/>
          <w:sz w:val="36"/>
          <w:szCs w:val="36"/>
          <w:lang w:eastAsia="pl-PL"/>
        </w:rPr>
      </w:pPr>
      <w:r w:rsidRPr="00B91DCE">
        <w:rPr>
          <w:rFonts w:ascii="Times New Roman" w:eastAsia="Times New Roman" w:hAnsi="Times New Roman" w:cs="Times New Roman"/>
          <w:b/>
          <w:bCs/>
          <w:color w:val="000000"/>
          <w:sz w:val="36"/>
          <w:szCs w:val="36"/>
          <w:u w:val="single"/>
          <w:lang w:eastAsia="pl-PL"/>
        </w:rPr>
        <w:t>ZAŁĄCZNIK I - INFORMACJE DOTYCZĄCE OFERT CZĘŚCIOWYCH</w:t>
      </w: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p>
    <w:p w:rsidR="00B91DCE" w:rsidRPr="00B91DCE" w:rsidRDefault="00B91DCE" w:rsidP="00B91DCE">
      <w:pPr>
        <w:spacing w:after="0" w:line="450" w:lineRule="atLeast"/>
        <w:rPr>
          <w:rFonts w:ascii="Times New Roman" w:eastAsia="Times New Roman" w:hAnsi="Times New Roman" w:cs="Times New Roman"/>
          <w:color w:val="000000"/>
          <w:sz w:val="27"/>
          <w:szCs w:val="27"/>
          <w:lang w:eastAsia="pl-PL"/>
        </w:rPr>
      </w:pPr>
    </w:p>
    <w:p w:rsidR="006C7D02" w:rsidRDefault="006C7D02">
      <w:bookmarkStart w:id="0" w:name="_GoBack"/>
      <w:bookmarkEnd w:id="0"/>
    </w:p>
    <w:sectPr w:rsidR="006C7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CE"/>
    <w:rsid w:val="006C7D02"/>
    <w:rsid w:val="00B91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61E0-88C6-4EAD-BE13-E138F0ED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5408">
      <w:bodyDiv w:val="1"/>
      <w:marLeft w:val="0"/>
      <w:marRight w:val="0"/>
      <w:marTop w:val="0"/>
      <w:marBottom w:val="0"/>
      <w:divBdr>
        <w:top w:val="none" w:sz="0" w:space="0" w:color="auto"/>
        <w:left w:val="none" w:sz="0" w:space="0" w:color="auto"/>
        <w:bottom w:val="none" w:sz="0" w:space="0" w:color="auto"/>
        <w:right w:val="none" w:sz="0" w:space="0" w:color="auto"/>
      </w:divBdr>
      <w:divsChild>
        <w:div w:id="2033526894">
          <w:marLeft w:val="0"/>
          <w:marRight w:val="0"/>
          <w:marTop w:val="0"/>
          <w:marBottom w:val="0"/>
          <w:divBdr>
            <w:top w:val="none" w:sz="0" w:space="0" w:color="auto"/>
            <w:left w:val="none" w:sz="0" w:space="0" w:color="auto"/>
            <w:bottom w:val="none" w:sz="0" w:space="0" w:color="auto"/>
            <w:right w:val="none" w:sz="0" w:space="0" w:color="auto"/>
          </w:divBdr>
          <w:divsChild>
            <w:div w:id="138157420">
              <w:marLeft w:val="0"/>
              <w:marRight w:val="0"/>
              <w:marTop w:val="0"/>
              <w:marBottom w:val="0"/>
              <w:divBdr>
                <w:top w:val="none" w:sz="0" w:space="0" w:color="auto"/>
                <w:left w:val="none" w:sz="0" w:space="0" w:color="auto"/>
                <w:bottom w:val="none" w:sz="0" w:space="0" w:color="auto"/>
                <w:right w:val="none" w:sz="0" w:space="0" w:color="auto"/>
              </w:divBdr>
            </w:div>
            <w:div w:id="1348288460">
              <w:marLeft w:val="0"/>
              <w:marRight w:val="0"/>
              <w:marTop w:val="0"/>
              <w:marBottom w:val="0"/>
              <w:divBdr>
                <w:top w:val="none" w:sz="0" w:space="0" w:color="auto"/>
                <w:left w:val="none" w:sz="0" w:space="0" w:color="auto"/>
                <w:bottom w:val="none" w:sz="0" w:space="0" w:color="auto"/>
                <w:right w:val="none" w:sz="0" w:space="0" w:color="auto"/>
              </w:divBdr>
            </w:div>
            <w:div w:id="1172180620">
              <w:marLeft w:val="0"/>
              <w:marRight w:val="0"/>
              <w:marTop w:val="0"/>
              <w:marBottom w:val="0"/>
              <w:divBdr>
                <w:top w:val="none" w:sz="0" w:space="0" w:color="auto"/>
                <w:left w:val="none" w:sz="0" w:space="0" w:color="auto"/>
                <w:bottom w:val="none" w:sz="0" w:space="0" w:color="auto"/>
                <w:right w:val="none" w:sz="0" w:space="0" w:color="auto"/>
              </w:divBdr>
              <w:divsChild>
                <w:div w:id="267547574">
                  <w:marLeft w:val="0"/>
                  <w:marRight w:val="0"/>
                  <w:marTop w:val="0"/>
                  <w:marBottom w:val="0"/>
                  <w:divBdr>
                    <w:top w:val="none" w:sz="0" w:space="0" w:color="auto"/>
                    <w:left w:val="none" w:sz="0" w:space="0" w:color="auto"/>
                    <w:bottom w:val="none" w:sz="0" w:space="0" w:color="auto"/>
                    <w:right w:val="none" w:sz="0" w:space="0" w:color="auto"/>
                  </w:divBdr>
                </w:div>
              </w:divsChild>
            </w:div>
            <w:div w:id="403453061">
              <w:marLeft w:val="0"/>
              <w:marRight w:val="0"/>
              <w:marTop w:val="0"/>
              <w:marBottom w:val="0"/>
              <w:divBdr>
                <w:top w:val="none" w:sz="0" w:space="0" w:color="auto"/>
                <w:left w:val="none" w:sz="0" w:space="0" w:color="auto"/>
                <w:bottom w:val="none" w:sz="0" w:space="0" w:color="auto"/>
                <w:right w:val="none" w:sz="0" w:space="0" w:color="auto"/>
              </w:divBdr>
              <w:divsChild>
                <w:div w:id="754597179">
                  <w:marLeft w:val="0"/>
                  <w:marRight w:val="0"/>
                  <w:marTop w:val="0"/>
                  <w:marBottom w:val="0"/>
                  <w:divBdr>
                    <w:top w:val="none" w:sz="0" w:space="0" w:color="auto"/>
                    <w:left w:val="none" w:sz="0" w:space="0" w:color="auto"/>
                    <w:bottom w:val="none" w:sz="0" w:space="0" w:color="auto"/>
                    <w:right w:val="none" w:sz="0" w:space="0" w:color="auto"/>
                  </w:divBdr>
                </w:div>
              </w:divsChild>
            </w:div>
            <w:div w:id="1828783630">
              <w:marLeft w:val="0"/>
              <w:marRight w:val="0"/>
              <w:marTop w:val="0"/>
              <w:marBottom w:val="0"/>
              <w:divBdr>
                <w:top w:val="none" w:sz="0" w:space="0" w:color="auto"/>
                <w:left w:val="none" w:sz="0" w:space="0" w:color="auto"/>
                <w:bottom w:val="none" w:sz="0" w:space="0" w:color="auto"/>
                <w:right w:val="none" w:sz="0" w:space="0" w:color="auto"/>
              </w:divBdr>
              <w:divsChild>
                <w:div w:id="1779519211">
                  <w:marLeft w:val="0"/>
                  <w:marRight w:val="0"/>
                  <w:marTop w:val="0"/>
                  <w:marBottom w:val="0"/>
                  <w:divBdr>
                    <w:top w:val="none" w:sz="0" w:space="0" w:color="auto"/>
                    <w:left w:val="none" w:sz="0" w:space="0" w:color="auto"/>
                    <w:bottom w:val="none" w:sz="0" w:space="0" w:color="auto"/>
                    <w:right w:val="none" w:sz="0" w:space="0" w:color="auto"/>
                  </w:divBdr>
                </w:div>
                <w:div w:id="1005131156">
                  <w:marLeft w:val="0"/>
                  <w:marRight w:val="0"/>
                  <w:marTop w:val="0"/>
                  <w:marBottom w:val="0"/>
                  <w:divBdr>
                    <w:top w:val="none" w:sz="0" w:space="0" w:color="auto"/>
                    <w:left w:val="none" w:sz="0" w:space="0" w:color="auto"/>
                    <w:bottom w:val="none" w:sz="0" w:space="0" w:color="auto"/>
                    <w:right w:val="none" w:sz="0" w:space="0" w:color="auto"/>
                  </w:divBdr>
                </w:div>
                <w:div w:id="1786728817">
                  <w:marLeft w:val="0"/>
                  <w:marRight w:val="0"/>
                  <w:marTop w:val="0"/>
                  <w:marBottom w:val="0"/>
                  <w:divBdr>
                    <w:top w:val="none" w:sz="0" w:space="0" w:color="auto"/>
                    <w:left w:val="none" w:sz="0" w:space="0" w:color="auto"/>
                    <w:bottom w:val="none" w:sz="0" w:space="0" w:color="auto"/>
                    <w:right w:val="none" w:sz="0" w:space="0" w:color="auto"/>
                  </w:divBdr>
                </w:div>
                <w:div w:id="1949004197">
                  <w:marLeft w:val="0"/>
                  <w:marRight w:val="0"/>
                  <w:marTop w:val="0"/>
                  <w:marBottom w:val="0"/>
                  <w:divBdr>
                    <w:top w:val="none" w:sz="0" w:space="0" w:color="auto"/>
                    <w:left w:val="none" w:sz="0" w:space="0" w:color="auto"/>
                    <w:bottom w:val="none" w:sz="0" w:space="0" w:color="auto"/>
                    <w:right w:val="none" w:sz="0" w:space="0" w:color="auto"/>
                  </w:divBdr>
                </w:div>
              </w:divsChild>
            </w:div>
            <w:div w:id="1937248842">
              <w:marLeft w:val="0"/>
              <w:marRight w:val="0"/>
              <w:marTop w:val="0"/>
              <w:marBottom w:val="0"/>
              <w:divBdr>
                <w:top w:val="none" w:sz="0" w:space="0" w:color="auto"/>
                <w:left w:val="none" w:sz="0" w:space="0" w:color="auto"/>
                <w:bottom w:val="none" w:sz="0" w:space="0" w:color="auto"/>
                <w:right w:val="none" w:sz="0" w:space="0" w:color="auto"/>
              </w:divBdr>
              <w:divsChild>
                <w:div w:id="1047294673">
                  <w:marLeft w:val="0"/>
                  <w:marRight w:val="0"/>
                  <w:marTop w:val="0"/>
                  <w:marBottom w:val="0"/>
                  <w:divBdr>
                    <w:top w:val="none" w:sz="0" w:space="0" w:color="auto"/>
                    <w:left w:val="none" w:sz="0" w:space="0" w:color="auto"/>
                    <w:bottom w:val="none" w:sz="0" w:space="0" w:color="auto"/>
                    <w:right w:val="none" w:sz="0" w:space="0" w:color="auto"/>
                  </w:divBdr>
                </w:div>
                <w:div w:id="1996176530">
                  <w:marLeft w:val="0"/>
                  <w:marRight w:val="0"/>
                  <w:marTop w:val="0"/>
                  <w:marBottom w:val="0"/>
                  <w:divBdr>
                    <w:top w:val="none" w:sz="0" w:space="0" w:color="auto"/>
                    <w:left w:val="none" w:sz="0" w:space="0" w:color="auto"/>
                    <w:bottom w:val="none" w:sz="0" w:space="0" w:color="auto"/>
                    <w:right w:val="none" w:sz="0" w:space="0" w:color="auto"/>
                  </w:divBdr>
                </w:div>
                <w:div w:id="925531241">
                  <w:marLeft w:val="0"/>
                  <w:marRight w:val="0"/>
                  <w:marTop w:val="0"/>
                  <w:marBottom w:val="0"/>
                  <w:divBdr>
                    <w:top w:val="none" w:sz="0" w:space="0" w:color="auto"/>
                    <w:left w:val="none" w:sz="0" w:space="0" w:color="auto"/>
                    <w:bottom w:val="none" w:sz="0" w:space="0" w:color="auto"/>
                    <w:right w:val="none" w:sz="0" w:space="0" w:color="auto"/>
                  </w:divBdr>
                </w:div>
                <w:div w:id="83843408">
                  <w:marLeft w:val="0"/>
                  <w:marRight w:val="0"/>
                  <w:marTop w:val="0"/>
                  <w:marBottom w:val="0"/>
                  <w:divBdr>
                    <w:top w:val="none" w:sz="0" w:space="0" w:color="auto"/>
                    <w:left w:val="none" w:sz="0" w:space="0" w:color="auto"/>
                    <w:bottom w:val="none" w:sz="0" w:space="0" w:color="auto"/>
                    <w:right w:val="none" w:sz="0" w:space="0" w:color="auto"/>
                  </w:divBdr>
                </w:div>
                <w:div w:id="1954559402">
                  <w:marLeft w:val="0"/>
                  <w:marRight w:val="0"/>
                  <w:marTop w:val="0"/>
                  <w:marBottom w:val="0"/>
                  <w:divBdr>
                    <w:top w:val="none" w:sz="0" w:space="0" w:color="auto"/>
                    <w:left w:val="none" w:sz="0" w:space="0" w:color="auto"/>
                    <w:bottom w:val="none" w:sz="0" w:space="0" w:color="auto"/>
                    <w:right w:val="none" w:sz="0" w:space="0" w:color="auto"/>
                  </w:divBdr>
                </w:div>
                <w:div w:id="1527256984">
                  <w:marLeft w:val="0"/>
                  <w:marRight w:val="0"/>
                  <w:marTop w:val="0"/>
                  <w:marBottom w:val="0"/>
                  <w:divBdr>
                    <w:top w:val="none" w:sz="0" w:space="0" w:color="auto"/>
                    <w:left w:val="none" w:sz="0" w:space="0" w:color="auto"/>
                    <w:bottom w:val="none" w:sz="0" w:space="0" w:color="auto"/>
                    <w:right w:val="none" w:sz="0" w:space="0" w:color="auto"/>
                  </w:divBdr>
                </w:div>
                <w:div w:id="750548436">
                  <w:marLeft w:val="0"/>
                  <w:marRight w:val="0"/>
                  <w:marTop w:val="0"/>
                  <w:marBottom w:val="0"/>
                  <w:divBdr>
                    <w:top w:val="none" w:sz="0" w:space="0" w:color="auto"/>
                    <w:left w:val="none" w:sz="0" w:space="0" w:color="auto"/>
                    <w:bottom w:val="none" w:sz="0" w:space="0" w:color="auto"/>
                    <w:right w:val="none" w:sz="0" w:space="0" w:color="auto"/>
                  </w:divBdr>
                </w:div>
              </w:divsChild>
            </w:div>
            <w:div w:id="1486625132">
              <w:marLeft w:val="0"/>
              <w:marRight w:val="0"/>
              <w:marTop w:val="0"/>
              <w:marBottom w:val="0"/>
              <w:divBdr>
                <w:top w:val="none" w:sz="0" w:space="0" w:color="auto"/>
                <w:left w:val="none" w:sz="0" w:space="0" w:color="auto"/>
                <w:bottom w:val="none" w:sz="0" w:space="0" w:color="auto"/>
                <w:right w:val="none" w:sz="0" w:space="0" w:color="auto"/>
              </w:divBdr>
              <w:divsChild>
                <w:div w:id="896550885">
                  <w:marLeft w:val="0"/>
                  <w:marRight w:val="0"/>
                  <w:marTop w:val="0"/>
                  <w:marBottom w:val="0"/>
                  <w:divBdr>
                    <w:top w:val="none" w:sz="0" w:space="0" w:color="auto"/>
                    <w:left w:val="none" w:sz="0" w:space="0" w:color="auto"/>
                    <w:bottom w:val="none" w:sz="0" w:space="0" w:color="auto"/>
                    <w:right w:val="none" w:sz="0" w:space="0" w:color="auto"/>
                  </w:divBdr>
                </w:div>
                <w:div w:id="998460360">
                  <w:marLeft w:val="0"/>
                  <w:marRight w:val="0"/>
                  <w:marTop w:val="0"/>
                  <w:marBottom w:val="0"/>
                  <w:divBdr>
                    <w:top w:val="none" w:sz="0" w:space="0" w:color="auto"/>
                    <w:left w:val="none" w:sz="0" w:space="0" w:color="auto"/>
                    <w:bottom w:val="none" w:sz="0" w:space="0" w:color="auto"/>
                    <w:right w:val="none" w:sz="0" w:space="0" w:color="auto"/>
                  </w:divBdr>
                </w:div>
              </w:divsChild>
            </w:div>
            <w:div w:id="59912102">
              <w:marLeft w:val="0"/>
              <w:marRight w:val="0"/>
              <w:marTop w:val="0"/>
              <w:marBottom w:val="0"/>
              <w:divBdr>
                <w:top w:val="none" w:sz="0" w:space="0" w:color="auto"/>
                <w:left w:val="none" w:sz="0" w:space="0" w:color="auto"/>
                <w:bottom w:val="none" w:sz="0" w:space="0" w:color="auto"/>
                <w:right w:val="none" w:sz="0" w:space="0" w:color="auto"/>
              </w:divBdr>
              <w:divsChild>
                <w:div w:id="1719433938">
                  <w:marLeft w:val="0"/>
                  <w:marRight w:val="0"/>
                  <w:marTop w:val="0"/>
                  <w:marBottom w:val="0"/>
                  <w:divBdr>
                    <w:top w:val="none" w:sz="0" w:space="0" w:color="auto"/>
                    <w:left w:val="none" w:sz="0" w:space="0" w:color="auto"/>
                    <w:bottom w:val="none" w:sz="0" w:space="0" w:color="auto"/>
                    <w:right w:val="none" w:sz="0" w:space="0" w:color="auto"/>
                  </w:divBdr>
                </w:div>
                <w:div w:id="113595356">
                  <w:marLeft w:val="0"/>
                  <w:marRight w:val="0"/>
                  <w:marTop w:val="0"/>
                  <w:marBottom w:val="0"/>
                  <w:divBdr>
                    <w:top w:val="none" w:sz="0" w:space="0" w:color="auto"/>
                    <w:left w:val="none" w:sz="0" w:space="0" w:color="auto"/>
                    <w:bottom w:val="none" w:sz="0" w:space="0" w:color="auto"/>
                    <w:right w:val="none" w:sz="0" w:space="0" w:color="auto"/>
                  </w:divBdr>
                </w:div>
                <w:div w:id="1010831491">
                  <w:marLeft w:val="0"/>
                  <w:marRight w:val="0"/>
                  <w:marTop w:val="0"/>
                  <w:marBottom w:val="0"/>
                  <w:divBdr>
                    <w:top w:val="none" w:sz="0" w:space="0" w:color="auto"/>
                    <w:left w:val="none" w:sz="0" w:space="0" w:color="auto"/>
                    <w:bottom w:val="none" w:sz="0" w:space="0" w:color="auto"/>
                    <w:right w:val="none" w:sz="0" w:space="0" w:color="auto"/>
                  </w:divBdr>
                </w:div>
                <w:div w:id="1981954334">
                  <w:marLeft w:val="0"/>
                  <w:marRight w:val="0"/>
                  <w:marTop w:val="0"/>
                  <w:marBottom w:val="0"/>
                  <w:divBdr>
                    <w:top w:val="none" w:sz="0" w:space="0" w:color="auto"/>
                    <w:left w:val="none" w:sz="0" w:space="0" w:color="auto"/>
                    <w:bottom w:val="none" w:sz="0" w:space="0" w:color="auto"/>
                    <w:right w:val="none" w:sz="0" w:space="0" w:color="auto"/>
                  </w:divBdr>
                </w:div>
                <w:div w:id="1090347911">
                  <w:marLeft w:val="0"/>
                  <w:marRight w:val="0"/>
                  <w:marTop w:val="0"/>
                  <w:marBottom w:val="0"/>
                  <w:divBdr>
                    <w:top w:val="none" w:sz="0" w:space="0" w:color="auto"/>
                    <w:left w:val="none" w:sz="0" w:space="0" w:color="auto"/>
                    <w:bottom w:val="none" w:sz="0" w:space="0" w:color="auto"/>
                    <w:right w:val="none" w:sz="0" w:space="0" w:color="auto"/>
                  </w:divBdr>
                </w:div>
                <w:div w:id="1418791226">
                  <w:marLeft w:val="0"/>
                  <w:marRight w:val="0"/>
                  <w:marTop w:val="0"/>
                  <w:marBottom w:val="0"/>
                  <w:divBdr>
                    <w:top w:val="none" w:sz="0" w:space="0" w:color="auto"/>
                    <w:left w:val="none" w:sz="0" w:space="0" w:color="auto"/>
                    <w:bottom w:val="none" w:sz="0" w:space="0" w:color="auto"/>
                    <w:right w:val="none" w:sz="0" w:space="0" w:color="auto"/>
                  </w:divBdr>
                </w:div>
              </w:divsChild>
            </w:div>
            <w:div w:id="530610013">
              <w:marLeft w:val="0"/>
              <w:marRight w:val="0"/>
              <w:marTop w:val="0"/>
              <w:marBottom w:val="0"/>
              <w:divBdr>
                <w:top w:val="none" w:sz="0" w:space="0" w:color="auto"/>
                <w:left w:val="none" w:sz="0" w:space="0" w:color="auto"/>
                <w:bottom w:val="none" w:sz="0" w:space="0" w:color="auto"/>
                <w:right w:val="none" w:sz="0" w:space="0" w:color="auto"/>
              </w:divBdr>
              <w:divsChild>
                <w:div w:id="2102405013">
                  <w:marLeft w:val="0"/>
                  <w:marRight w:val="0"/>
                  <w:marTop w:val="0"/>
                  <w:marBottom w:val="0"/>
                  <w:divBdr>
                    <w:top w:val="none" w:sz="0" w:space="0" w:color="auto"/>
                    <w:left w:val="none" w:sz="0" w:space="0" w:color="auto"/>
                    <w:bottom w:val="none" w:sz="0" w:space="0" w:color="auto"/>
                    <w:right w:val="none" w:sz="0" w:space="0" w:color="auto"/>
                  </w:divBdr>
                </w:div>
                <w:div w:id="374694351">
                  <w:marLeft w:val="0"/>
                  <w:marRight w:val="0"/>
                  <w:marTop w:val="0"/>
                  <w:marBottom w:val="0"/>
                  <w:divBdr>
                    <w:top w:val="none" w:sz="0" w:space="0" w:color="auto"/>
                    <w:left w:val="none" w:sz="0" w:space="0" w:color="auto"/>
                    <w:bottom w:val="none" w:sz="0" w:space="0" w:color="auto"/>
                    <w:right w:val="none" w:sz="0" w:space="0" w:color="auto"/>
                  </w:divBdr>
                </w:div>
                <w:div w:id="1682734976">
                  <w:marLeft w:val="0"/>
                  <w:marRight w:val="0"/>
                  <w:marTop w:val="0"/>
                  <w:marBottom w:val="0"/>
                  <w:divBdr>
                    <w:top w:val="none" w:sz="0" w:space="0" w:color="auto"/>
                    <w:left w:val="none" w:sz="0" w:space="0" w:color="auto"/>
                    <w:bottom w:val="none" w:sz="0" w:space="0" w:color="auto"/>
                    <w:right w:val="none" w:sz="0" w:space="0" w:color="auto"/>
                  </w:divBdr>
                </w:div>
                <w:div w:id="91971866">
                  <w:marLeft w:val="0"/>
                  <w:marRight w:val="0"/>
                  <w:marTop w:val="0"/>
                  <w:marBottom w:val="0"/>
                  <w:divBdr>
                    <w:top w:val="none" w:sz="0" w:space="0" w:color="auto"/>
                    <w:left w:val="none" w:sz="0" w:space="0" w:color="auto"/>
                    <w:bottom w:val="none" w:sz="0" w:space="0" w:color="auto"/>
                    <w:right w:val="none" w:sz="0" w:space="0" w:color="auto"/>
                  </w:divBdr>
                </w:div>
                <w:div w:id="1369260623">
                  <w:marLeft w:val="0"/>
                  <w:marRight w:val="0"/>
                  <w:marTop w:val="0"/>
                  <w:marBottom w:val="0"/>
                  <w:divBdr>
                    <w:top w:val="none" w:sz="0" w:space="0" w:color="auto"/>
                    <w:left w:val="none" w:sz="0" w:space="0" w:color="auto"/>
                    <w:bottom w:val="none" w:sz="0" w:space="0" w:color="auto"/>
                    <w:right w:val="none" w:sz="0" w:space="0" w:color="auto"/>
                  </w:divBdr>
                </w:div>
                <w:div w:id="1844662197">
                  <w:marLeft w:val="0"/>
                  <w:marRight w:val="0"/>
                  <w:marTop w:val="0"/>
                  <w:marBottom w:val="0"/>
                  <w:divBdr>
                    <w:top w:val="none" w:sz="0" w:space="0" w:color="auto"/>
                    <w:left w:val="none" w:sz="0" w:space="0" w:color="auto"/>
                    <w:bottom w:val="none" w:sz="0" w:space="0" w:color="auto"/>
                    <w:right w:val="none" w:sz="0" w:space="0" w:color="auto"/>
                  </w:divBdr>
                </w:div>
                <w:div w:id="1862014938">
                  <w:marLeft w:val="0"/>
                  <w:marRight w:val="0"/>
                  <w:marTop w:val="0"/>
                  <w:marBottom w:val="0"/>
                  <w:divBdr>
                    <w:top w:val="none" w:sz="0" w:space="0" w:color="auto"/>
                    <w:left w:val="none" w:sz="0" w:space="0" w:color="auto"/>
                    <w:bottom w:val="none" w:sz="0" w:space="0" w:color="auto"/>
                    <w:right w:val="none" w:sz="0" w:space="0" w:color="auto"/>
                  </w:divBdr>
                </w:div>
                <w:div w:id="1226337889">
                  <w:marLeft w:val="0"/>
                  <w:marRight w:val="0"/>
                  <w:marTop w:val="0"/>
                  <w:marBottom w:val="0"/>
                  <w:divBdr>
                    <w:top w:val="none" w:sz="0" w:space="0" w:color="auto"/>
                    <w:left w:val="none" w:sz="0" w:space="0" w:color="auto"/>
                    <w:bottom w:val="none" w:sz="0" w:space="0" w:color="auto"/>
                    <w:right w:val="none" w:sz="0" w:space="0" w:color="auto"/>
                  </w:divBdr>
                </w:div>
              </w:divsChild>
            </w:div>
            <w:div w:id="1252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7085</Words>
  <Characters>42516</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cp:revision>
  <dcterms:created xsi:type="dcterms:W3CDTF">2018-09-03T13:45:00Z</dcterms:created>
  <dcterms:modified xsi:type="dcterms:W3CDTF">2018-09-03T13:46:00Z</dcterms:modified>
</cp:coreProperties>
</file>